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3381" w14:textId="7DD482DB" w:rsidR="006825C8" w:rsidRDefault="00FD2885" w:rsidP="0070787E">
      <w:pPr>
        <w:spacing w:after="0"/>
        <w:rPr>
          <w:b/>
        </w:rPr>
      </w:pPr>
      <w:r w:rsidRPr="00FD2885">
        <w:rPr>
          <w:b/>
          <w:noProof/>
          <w:lang w:eastAsia="pl-PL"/>
        </w:rPr>
        <w:drawing>
          <wp:inline distT="0" distB="0" distL="0" distR="0" wp14:anchorId="535321D2" wp14:editId="402E3549">
            <wp:extent cx="1676399" cy="1009650"/>
            <wp:effectExtent l="19050" t="0" r="1" b="0"/>
            <wp:docPr id="3" name="Obraz 1" descr="cie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ple.jpg"/>
                    <pic:cNvPicPr>
                      <a:picLocks noChangeAspect="1" noChangeArrowheads="1"/>
                    </pic:cNvPicPr>
                  </pic:nvPicPr>
                  <pic:blipFill>
                    <a:blip r:embed="rId8" cstate="print"/>
                    <a:srcRect/>
                    <a:stretch>
                      <a:fillRect/>
                    </a:stretch>
                  </pic:blipFill>
                  <pic:spPr bwMode="auto">
                    <a:xfrm>
                      <a:off x="0" y="0"/>
                      <a:ext cx="1679733" cy="1011658"/>
                    </a:xfrm>
                    <a:prstGeom prst="rect">
                      <a:avLst/>
                    </a:prstGeom>
                    <a:noFill/>
                    <a:ln w="9525">
                      <a:noFill/>
                      <a:miter lim="800000"/>
                      <a:headEnd/>
                      <a:tailEnd/>
                    </a:ln>
                  </pic:spPr>
                </pic:pic>
              </a:graphicData>
            </a:graphic>
          </wp:inline>
        </w:drawing>
      </w:r>
      <w:r w:rsidR="00742412">
        <w:rPr>
          <w:b/>
          <w:noProof/>
        </w:rPr>
        <w:t xml:space="preserve">    </w:t>
      </w:r>
      <w:r w:rsidR="00742412">
        <w:rPr>
          <w:b/>
          <w:noProof/>
        </w:rPr>
        <w:tab/>
      </w:r>
      <w:r w:rsidR="00742412">
        <w:rPr>
          <w:b/>
          <w:noProof/>
        </w:rPr>
        <w:tab/>
      </w:r>
      <w:r w:rsidR="00742412">
        <w:rPr>
          <w:b/>
          <w:noProof/>
        </w:rPr>
        <w:tab/>
      </w:r>
      <w:r w:rsidR="00742412">
        <w:rPr>
          <w:b/>
          <w:noProof/>
        </w:rPr>
        <w:tab/>
      </w:r>
      <w:r w:rsidR="00742412">
        <w:rPr>
          <w:b/>
          <w:noProof/>
        </w:rPr>
        <w:tab/>
      </w:r>
      <w:r w:rsidR="00742412">
        <w:rPr>
          <w:b/>
          <w:noProof/>
        </w:rPr>
        <w:tab/>
      </w:r>
      <w:r w:rsidR="00014349">
        <w:rPr>
          <w:b/>
          <w:noProof/>
        </w:rPr>
        <w:drawing>
          <wp:inline distT="0" distB="0" distL="0" distR="0" wp14:anchorId="62BAB76E" wp14:editId="20C11E02">
            <wp:extent cx="1200150" cy="1095375"/>
            <wp:effectExtent l="0" t="0" r="0" b="9525"/>
            <wp:docPr id="2061755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p>
    <w:p w14:paraId="1D75AA65" w14:textId="77777777" w:rsidR="00FD2885" w:rsidRDefault="00FD2885" w:rsidP="00A65792">
      <w:pPr>
        <w:spacing w:after="0"/>
        <w:jc w:val="center"/>
        <w:rPr>
          <w:b/>
        </w:rPr>
      </w:pPr>
    </w:p>
    <w:p w14:paraId="6B9C1E02" w14:textId="77777777" w:rsidR="00B243E2" w:rsidRPr="00BF4763" w:rsidRDefault="00407738" w:rsidP="00742412">
      <w:pPr>
        <w:spacing w:after="0"/>
        <w:jc w:val="center"/>
        <w:rPr>
          <w:b/>
          <w:sz w:val="24"/>
          <w:szCs w:val="24"/>
        </w:rPr>
      </w:pPr>
      <w:r w:rsidRPr="00BF4763">
        <w:rPr>
          <w:b/>
          <w:sz w:val="24"/>
          <w:szCs w:val="24"/>
        </w:rPr>
        <w:t>WSTĘPN</w:t>
      </w:r>
      <w:r w:rsidR="00F613AD" w:rsidRPr="00BF4763">
        <w:rPr>
          <w:b/>
          <w:sz w:val="24"/>
          <w:szCs w:val="24"/>
        </w:rPr>
        <w:t>A</w:t>
      </w:r>
      <w:r w:rsidRPr="00BF4763">
        <w:rPr>
          <w:b/>
          <w:sz w:val="24"/>
          <w:szCs w:val="24"/>
        </w:rPr>
        <w:t xml:space="preserve"> </w:t>
      </w:r>
      <w:r w:rsidR="00F613AD" w:rsidRPr="00BF4763">
        <w:rPr>
          <w:b/>
          <w:sz w:val="24"/>
          <w:szCs w:val="24"/>
        </w:rPr>
        <w:t>DEKLARACJA UDZIAŁU W  PROGRAMIE</w:t>
      </w:r>
    </w:p>
    <w:p w14:paraId="5F3815EE" w14:textId="2787C39C" w:rsidR="00A65792" w:rsidRPr="00BF4763" w:rsidRDefault="00A65792" w:rsidP="00A65792">
      <w:pPr>
        <w:spacing w:after="0"/>
        <w:jc w:val="center"/>
        <w:rPr>
          <w:b/>
          <w:sz w:val="24"/>
          <w:szCs w:val="24"/>
        </w:rPr>
      </w:pPr>
      <w:r w:rsidRPr="00BF4763">
        <w:rPr>
          <w:b/>
          <w:sz w:val="24"/>
          <w:szCs w:val="24"/>
        </w:rPr>
        <w:t>PRIORYTETOW</w:t>
      </w:r>
      <w:r w:rsidR="00F613AD" w:rsidRPr="00BF4763">
        <w:rPr>
          <w:b/>
          <w:sz w:val="24"/>
          <w:szCs w:val="24"/>
        </w:rPr>
        <w:t>YM</w:t>
      </w:r>
      <w:r w:rsidRPr="00BF4763">
        <w:rPr>
          <w:b/>
          <w:sz w:val="24"/>
          <w:szCs w:val="24"/>
        </w:rPr>
        <w:t xml:space="preserve"> „CIEPŁE MIESZKANIE</w:t>
      </w:r>
      <w:r w:rsidR="00E81A26">
        <w:rPr>
          <w:b/>
          <w:sz w:val="24"/>
          <w:szCs w:val="24"/>
        </w:rPr>
        <w:t xml:space="preserve"> II</w:t>
      </w:r>
      <w:r w:rsidRPr="00BF4763">
        <w:rPr>
          <w:b/>
          <w:sz w:val="24"/>
          <w:szCs w:val="24"/>
        </w:rPr>
        <w:t>” DLA BENEFICJENTA KOŃCOWEGO</w:t>
      </w:r>
    </w:p>
    <w:p w14:paraId="05AE3830" w14:textId="11228486" w:rsidR="00A65792" w:rsidRDefault="00A65792" w:rsidP="00A65792">
      <w:pPr>
        <w:spacing w:after="0"/>
        <w:rPr>
          <w:b/>
        </w:rPr>
      </w:pPr>
    </w:p>
    <w:p w14:paraId="7442B82E" w14:textId="77777777" w:rsidR="00BF4763" w:rsidRDefault="00BF4763" w:rsidP="00A65792">
      <w:pPr>
        <w:spacing w:after="0"/>
        <w:rPr>
          <w:b/>
        </w:rPr>
      </w:pPr>
    </w:p>
    <w:p w14:paraId="07AE2C0F" w14:textId="77777777" w:rsidR="00A65792" w:rsidRPr="00A65792" w:rsidRDefault="00A65792" w:rsidP="00A65792">
      <w:pPr>
        <w:pStyle w:val="Akapitzlist"/>
        <w:numPr>
          <w:ilvl w:val="0"/>
          <w:numId w:val="1"/>
        </w:numPr>
        <w:spacing w:after="0"/>
        <w:rPr>
          <w:b/>
        </w:rPr>
      </w:pPr>
      <w:r>
        <w:rPr>
          <w:b/>
        </w:rPr>
        <w:t>Dane Wnioskodawcy ( Beneficjenta Końcowego)</w:t>
      </w:r>
    </w:p>
    <w:p w14:paraId="3FDCEBC7" w14:textId="77777777" w:rsidR="00A65792" w:rsidRDefault="00A65792" w:rsidP="00A65792">
      <w:pPr>
        <w:spacing w:after="0"/>
        <w:rPr>
          <w:b/>
        </w:rPr>
      </w:pPr>
    </w:p>
    <w:tbl>
      <w:tblPr>
        <w:tblStyle w:val="Tabela-Siatka"/>
        <w:tblW w:w="10065" w:type="dxa"/>
        <w:tblInd w:w="-318" w:type="dxa"/>
        <w:tblLook w:val="04A0" w:firstRow="1" w:lastRow="0" w:firstColumn="1" w:lastColumn="0" w:noHBand="0" w:noVBand="1"/>
      </w:tblPr>
      <w:tblGrid>
        <w:gridCol w:w="1586"/>
        <w:gridCol w:w="3122"/>
        <w:gridCol w:w="2230"/>
        <w:gridCol w:w="3127"/>
      </w:tblGrid>
      <w:tr w:rsidR="00A65792" w14:paraId="364066E7" w14:textId="77777777" w:rsidTr="00E81A26">
        <w:tc>
          <w:tcPr>
            <w:tcW w:w="1586" w:type="dxa"/>
          </w:tcPr>
          <w:p w14:paraId="194E1134" w14:textId="38F21658" w:rsidR="00A65792" w:rsidRPr="00E81A26" w:rsidRDefault="00742412" w:rsidP="00742412">
            <w:pPr>
              <w:jc w:val="center"/>
              <w:rPr>
                <w:b/>
                <w:sz w:val="20"/>
                <w:szCs w:val="20"/>
              </w:rPr>
            </w:pPr>
            <w:r w:rsidRPr="00E81A26">
              <w:rPr>
                <w:b/>
                <w:sz w:val="20"/>
                <w:szCs w:val="20"/>
              </w:rPr>
              <w:t>IMIĘ</w:t>
            </w:r>
          </w:p>
          <w:p w14:paraId="62F6BE8C" w14:textId="77777777" w:rsidR="00A65792" w:rsidRPr="00E81A26" w:rsidRDefault="00A65792" w:rsidP="00742412">
            <w:pPr>
              <w:jc w:val="center"/>
              <w:rPr>
                <w:b/>
                <w:sz w:val="20"/>
                <w:szCs w:val="20"/>
              </w:rPr>
            </w:pPr>
          </w:p>
        </w:tc>
        <w:tc>
          <w:tcPr>
            <w:tcW w:w="3122" w:type="dxa"/>
            <w:shd w:val="clear" w:color="auto" w:fill="EAF1DD" w:themeFill="accent3" w:themeFillTint="33"/>
          </w:tcPr>
          <w:p w14:paraId="2EF8E5B7" w14:textId="77777777" w:rsidR="00A65792" w:rsidRPr="00E81A26" w:rsidRDefault="00A65792" w:rsidP="00742412">
            <w:pPr>
              <w:jc w:val="center"/>
              <w:rPr>
                <w:b/>
                <w:color w:val="DBE5F1" w:themeColor="accent1" w:themeTint="33"/>
                <w:sz w:val="20"/>
                <w:szCs w:val="20"/>
                <w:highlight w:val="lightGray"/>
              </w:rPr>
            </w:pPr>
          </w:p>
        </w:tc>
        <w:tc>
          <w:tcPr>
            <w:tcW w:w="2230" w:type="dxa"/>
          </w:tcPr>
          <w:p w14:paraId="1D9163B1" w14:textId="17603BBC" w:rsidR="00A65792" w:rsidRPr="00E81A26" w:rsidRDefault="00742412" w:rsidP="00742412">
            <w:pPr>
              <w:jc w:val="center"/>
              <w:rPr>
                <w:b/>
                <w:sz w:val="20"/>
                <w:szCs w:val="20"/>
              </w:rPr>
            </w:pPr>
            <w:r w:rsidRPr="00E81A26">
              <w:rPr>
                <w:b/>
                <w:sz w:val="20"/>
                <w:szCs w:val="20"/>
              </w:rPr>
              <w:t>NAZWISKO</w:t>
            </w:r>
          </w:p>
        </w:tc>
        <w:tc>
          <w:tcPr>
            <w:tcW w:w="3127" w:type="dxa"/>
            <w:shd w:val="clear" w:color="auto" w:fill="EAF1DD" w:themeFill="accent3" w:themeFillTint="33"/>
          </w:tcPr>
          <w:p w14:paraId="6DAA3858" w14:textId="77777777" w:rsidR="00A65792" w:rsidRPr="00E81A26" w:rsidRDefault="00A65792" w:rsidP="00A65792">
            <w:pPr>
              <w:rPr>
                <w:b/>
                <w:sz w:val="20"/>
                <w:szCs w:val="20"/>
              </w:rPr>
            </w:pPr>
          </w:p>
        </w:tc>
      </w:tr>
      <w:tr w:rsidR="00A65792" w14:paraId="060912E0" w14:textId="77777777" w:rsidTr="00E81A26">
        <w:tc>
          <w:tcPr>
            <w:tcW w:w="1586" w:type="dxa"/>
          </w:tcPr>
          <w:p w14:paraId="5FB88B26" w14:textId="77777777" w:rsidR="00A65792" w:rsidRPr="00E81A26" w:rsidRDefault="00407738" w:rsidP="00742412">
            <w:pPr>
              <w:jc w:val="center"/>
              <w:rPr>
                <w:b/>
                <w:sz w:val="20"/>
                <w:szCs w:val="20"/>
              </w:rPr>
            </w:pPr>
            <w:r w:rsidRPr="00E81A26">
              <w:rPr>
                <w:b/>
                <w:sz w:val="20"/>
                <w:szCs w:val="20"/>
              </w:rPr>
              <w:t>GMINA</w:t>
            </w:r>
          </w:p>
        </w:tc>
        <w:tc>
          <w:tcPr>
            <w:tcW w:w="3122" w:type="dxa"/>
            <w:shd w:val="clear" w:color="auto" w:fill="EAF1DD" w:themeFill="accent3" w:themeFillTint="33"/>
          </w:tcPr>
          <w:p w14:paraId="45BF2BD6" w14:textId="77777777" w:rsidR="00A65792" w:rsidRPr="00E81A26" w:rsidRDefault="00A65792" w:rsidP="00742412">
            <w:pPr>
              <w:jc w:val="center"/>
              <w:rPr>
                <w:b/>
                <w:color w:val="DBE5F1" w:themeColor="accent1" w:themeTint="33"/>
                <w:sz w:val="20"/>
                <w:szCs w:val="20"/>
                <w:highlight w:val="lightGray"/>
              </w:rPr>
            </w:pPr>
          </w:p>
        </w:tc>
        <w:tc>
          <w:tcPr>
            <w:tcW w:w="2230" w:type="dxa"/>
          </w:tcPr>
          <w:p w14:paraId="52019452" w14:textId="77777777" w:rsidR="00A65792" w:rsidRPr="00E81A26" w:rsidRDefault="00407738" w:rsidP="00742412">
            <w:pPr>
              <w:jc w:val="center"/>
              <w:rPr>
                <w:b/>
                <w:sz w:val="20"/>
                <w:szCs w:val="20"/>
              </w:rPr>
            </w:pPr>
            <w:r w:rsidRPr="00E81A26">
              <w:rPr>
                <w:b/>
                <w:sz w:val="20"/>
                <w:szCs w:val="20"/>
              </w:rPr>
              <w:t>MIEJSCOWOŚĆ</w:t>
            </w:r>
          </w:p>
          <w:p w14:paraId="21A3F6FE" w14:textId="77777777" w:rsidR="00407738" w:rsidRPr="00E81A26" w:rsidRDefault="00407738" w:rsidP="00742412">
            <w:pPr>
              <w:jc w:val="center"/>
              <w:rPr>
                <w:b/>
                <w:sz w:val="20"/>
                <w:szCs w:val="20"/>
              </w:rPr>
            </w:pPr>
          </w:p>
        </w:tc>
        <w:tc>
          <w:tcPr>
            <w:tcW w:w="3127" w:type="dxa"/>
            <w:shd w:val="clear" w:color="auto" w:fill="EAF1DD" w:themeFill="accent3" w:themeFillTint="33"/>
          </w:tcPr>
          <w:p w14:paraId="2A4722A6" w14:textId="77777777" w:rsidR="00A65792" w:rsidRPr="00E81A26" w:rsidRDefault="00A65792" w:rsidP="00A65792">
            <w:pPr>
              <w:rPr>
                <w:b/>
                <w:sz w:val="20"/>
                <w:szCs w:val="20"/>
              </w:rPr>
            </w:pPr>
          </w:p>
        </w:tc>
      </w:tr>
      <w:tr w:rsidR="00A65792" w14:paraId="69EC4D3B" w14:textId="77777777" w:rsidTr="00E81A26">
        <w:tc>
          <w:tcPr>
            <w:tcW w:w="1586" w:type="dxa"/>
          </w:tcPr>
          <w:p w14:paraId="2525C350" w14:textId="77777777" w:rsidR="00A65792" w:rsidRPr="00E81A26" w:rsidRDefault="00407738" w:rsidP="00742412">
            <w:pPr>
              <w:jc w:val="center"/>
              <w:rPr>
                <w:b/>
                <w:sz w:val="20"/>
                <w:szCs w:val="20"/>
              </w:rPr>
            </w:pPr>
            <w:r w:rsidRPr="00E81A26">
              <w:rPr>
                <w:b/>
                <w:sz w:val="20"/>
                <w:szCs w:val="20"/>
              </w:rPr>
              <w:t>ULICA</w:t>
            </w:r>
          </w:p>
        </w:tc>
        <w:tc>
          <w:tcPr>
            <w:tcW w:w="3122" w:type="dxa"/>
            <w:shd w:val="clear" w:color="auto" w:fill="EAF1DD" w:themeFill="accent3" w:themeFillTint="33"/>
          </w:tcPr>
          <w:p w14:paraId="34C2A6C9" w14:textId="77777777" w:rsidR="00A65792" w:rsidRPr="00E81A26" w:rsidRDefault="00A65792" w:rsidP="00742412">
            <w:pPr>
              <w:jc w:val="center"/>
              <w:rPr>
                <w:b/>
                <w:color w:val="DBE5F1" w:themeColor="accent1" w:themeTint="33"/>
                <w:sz w:val="20"/>
                <w:szCs w:val="20"/>
                <w:highlight w:val="lightGray"/>
              </w:rPr>
            </w:pPr>
          </w:p>
        </w:tc>
        <w:tc>
          <w:tcPr>
            <w:tcW w:w="2230" w:type="dxa"/>
          </w:tcPr>
          <w:p w14:paraId="2A8534E1" w14:textId="32F87B0C" w:rsidR="00A65792" w:rsidRDefault="00407738" w:rsidP="00742412">
            <w:pPr>
              <w:jc w:val="center"/>
              <w:rPr>
                <w:b/>
                <w:sz w:val="20"/>
                <w:szCs w:val="20"/>
              </w:rPr>
            </w:pPr>
            <w:r w:rsidRPr="00E81A26">
              <w:rPr>
                <w:b/>
                <w:sz w:val="20"/>
                <w:szCs w:val="20"/>
              </w:rPr>
              <w:t xml:space="preserve">NR </w:t>
            </w:r>
            <w:r w:rsidR="00E81A26">
              <w:rPr>
                <w:b/>
                <w:sz w:val="20"/>
                <w:szCs w:val="20"/>
              </w:rPr>
              <w:t>BUDYNKU</w:t>
            </w:r>
            <w:r w:rsidRPr="00E81A26">
              <w:rPr>
                <w:b/>
                <w:sz w:val="20"/>
                <w:szCs w:val="20"/>
              </w:rPr>
              <w:t>/LOKALU</w:t>
            </w:r>
          </w:p>
          <w:p w14:paraId="58965B56" w14:textId="0431D109" w:rsidR="00E81A26" w:rsidRPr="00E81A26" w:rsidRDefault="00E81A26" w:rsidP="00742412">
            <w:pPr>
              <w:jc w:val="center"/>
              <w:rPr>
                <w:b/>
                <w:sz w:val="16"/>
                <w:szCs w:val="16"/>
              </w:rPr>
            </w:pPr>
            <w:r w:rsidRPr="00E81A26">
              <w:rPr>
                <w:b/>
                <w:sz w:val="16"/>
                <w:szCs w:val="16"/>
              </w:rPr>
              <w:t>(niepotrzebne skreślić)</w:t>
            </w:r>
          </w:p>
          <w:p w14:paraId="534A56A2" w14:textId="77777777" w:rsidR="00407738" w:rsidRPr="00E81A26" w:rsidRDefault="00407738" w:rsidP="00742412">
            <w:pPr>
              <w:jc w:val="center"/>
              <w:rPr>
                <w:b/>
                <w:sz w:val="20"/>
                <w:szCs w:val="20"/>
              </w:rPr>
            </w:pPr>
          </w:p>
        </w:tc>
        <w:tc>
          <w:tcPr>
            <w:tcW w:w="3127" w:type="dxa"/>
            <w:shd w:val="clear" w:color="auto" w:fill="EAF1DD" w:themeFill="accent3" w:themeFillTint="33"/>
          </w:tcPr>
          <w:p w14:paraId="65EA55D9" w14:textId="77777777" w:rsidR="00A65792" w:rsidRPr="00E81A26" w:rsidRDefault="00A65792" w:rsidP="00A65792">
            <w:pPr>
              <w:rPr>
                <w:b/>
                <w:sz w:val="20"/>
                <w:szCs w:val="20"/>
              </w:rPr>
            </w:pPr>
          </w:p>
        </w:tc>
      </w:tr>
      <w:tr w:rsidR="00742412" w14:paraId="5E029927" w14:textId="77777777" w:rsidTr="00E81A26">
        <w:tc>
          <w:tcPr>
            <w:tcW w:w="1586" w:type="dxa"/>
          </w:tcPr>
          <w:p w14:paraId="7E8862E2" w14:textId="70D8F176" w:rsidR="00742412" w:rsidRPr="00E81A26" w:rsidRDefault="00742412" w:rsidP="00742412">
            <w:pPr>
              <w:jc w:val="center"/>
              <w:rPr>
                <w:b/>
                <w:sz w:val="20"/>
                <w:szCs w:val="20"/>
              </w:rPr>
            </w:pPr>
            <w:r w:rsidRPr="00E81A26">
              <w:rPr>
                <w:b/>
                <w:sz w:val="20"/>
                <w:szCs w:val="20"/>
              </w:rPr>
              <w:t>TELEFON KONTAKTOWY</w:t>
            </w:r>
          </w:p>
        </w:tc>
        <w:tc>
          <w:tcPr>
            <w:tcW w:w="3122" w:type="dxa"/>
            <w:shd w:val="clear" w:color="auto" w:fill="EAF1DD" w:themeFill="accent3" w:themeFillTint="33"/>
          </w:tcPr>
          <w:p w14:paraId="51467C0D" w14:textId="77777777" w:rsidR="00742412" w:rsidRPr="00E81A26" w:rsidRDefault="00742412" w:rsidP="00742412">
            <w:pPr>
              <w:jc w:val="center"/>
              <w:rPr>
                <w:b/>
                <w:sz w:val="20"/>
                <w:szCs w:val="20"/>
                <w:highlight w:val="lightGray"/>
              </w:rPr>
            </w:pPr>
          </w:p>
        </w:tc>
        <w:tc>
          <w:tcPr>
            <w:tcW w:w="2230" w:type="dxa"/>
          </w:tcPr>
          <w:p w14:paraId="1811D39F" w14:textId="298A8A7D" w:rsidR="00742412" w:rsidRPr="00E81A26" w:rsidRDefault="00742412" w:rsidP="00742412">
            <w:pPr>
              <w:jc w:val="center"/>
              <w:rPr>
                <w:b/>
                <w:sz w:val="20"/>
                <w:szCs w:val="20"/>
              </w:rPr>
            </w:pPr>
            <w:r w:rsidRPr="00E81A26">
              <w:rPr>
                <w:b/>
                <w:sz w:val="20"/>
                <w:szCs w:val="20"/>
              </w:rPr>
              <w:t>E-MAIL</w:t>
            </w:r>
          </w:p>
        </w:tc>
        <w:tc>
          <w:tcPr>
            <w:tcW w:w="3127" w:type="dxa"/>
            <w:shd w:val="clear" w:color="auto" w:fill="EAF1DD" w:themeFill="accent3" w:themeFillTint="33"/>
          </w:tcPr>
          <w:p w14:paraId="7EF02684" w14:textId="77777777" w:rsidR="00742412" w:rsidRPr="00E81A26" w:rsidRDefault="00742412" w:rsidP="00A65792">
            <w:pPr>
              <w:rPr>
                <w:b/>
                <w:sz w:val="20"/>
                <w:szCs w:val="20"/>
              </w:rPr>
            </w:pPr>
          </w:p>
        </w:tc>
      </w:tr>
    </w:tbl>
    <w:p w14:paraId="295BC3C0" w14:textId="0992861A" w:rsidR="00A65792" w:rsidRDefault="00A22D0B" w:rsidP="00A65792">
      <w:pPr>
        <w:spacing w:after="0"/>
        <w:rPr>
          <w:b/>
        </w:rPr>
      </w:pPr>
      <w:r>
        <w:rPr>
          <w:b/>
        </w:rPr>
        <w:t xml:space="preserve"> </w:t>
      </w:r>
    </w:p>
    <w:p w14:paraId="0E55D91D" w14:textId="77777777" w:rsidR="00E81A26" w:rsidRDefault="00E81A26" w:rsidP="00A65792">
      <w:pPr>
        <w:spacing w:after="0"/>
        <w:rPr>
          <w:b/>
        </w:rPr>
      </w:pPr>
    </w:p>
    <w:tbl>
      <w:tblPr>
        <w:tblStyle w:val="Tabela-Siatka"/>
        <w:tblW w:w="10065" w:type="dxa"/>
        <w:tblInd w:w="-289" w:type="dxa"/>
        <w:tblLook w:val="04A0" w:firstRow="1" w:lastRow="0" w:firstColumn="1" w:lastColumn="0" w:noHBand="0" w:noVBand="1"/>
      </w:tblPr>
      <w:tblGrid>
        <w:gridCol w:w="4822"/>
        <w:gridCol w:w="5243"/>
      </w:tblGrid>
      <w:tr w:rsidR="00E81A26" w:rsidRPr="00E81A26" w14:paraId="25F53143" w14:textId="77777777" w:rsidTr="00E81A26">
        <w:trPr>
          <w:trHeight w:val="495"/>
        </w:trPr>
        <w:tc>
          <w:tcPr>
            <w:tcW w:w="10065" w:type="dxa"/>
            <w:gridSpan w:val="2"/>
            <w:shd w:val="clear" w:color="auto" w:fill="E2EFD9"/>
            <w:vAlign w:val="center"/>
          </w:tcPr>
          <w:p w14:paraId="4D0723CC" w14:textId="6AA23FC7" w:rsidR="00E81A26" w:rsidRPr="00E81A26" w:rsidRDefault="00E81A26" w:rsidP="00E81A26">
            <w:pPr>
              <w:contextualSpacing/>
              <w:rPr>
                <w:rFonts w:ascii="Calibri" w:eastAsia="Calibri" w:hAnsi="Calibri" w:cs="Times New Roman"/>
                <w:noProof/>
                <w:lang w:eastAsia="pl-PL"/>
              </w:rPr>
            </w:pPr>
            <w:r>
              <w:rPr>
                <w:rFonts w:ascii="Calibri" w:eastAsia="Calibri" w:hAnsi="Calibri" w:cs="Times New Roman"/>
                <w:b/>
                <w:sz w:val="16"/>
                <w:szCs w:val="16"/>
              </w:rPr>
              <w:t xml:space="preserve"> </w:t>
            </w:r>
            <w:r w:rsidRPr="00E81A26">
              <w:rPr>
                <w:rFonts w:ascii="Calibri" w:eastAsia="Calibri" w:hAnsi="Calibri" w:cs="Times New Roman"/>
                <w:b/>
              </w:rPr>
              <w:t>Status Wnioskodawcy</w:t>
            </w:r>
          </w:p>
        </w:tc>
      </w:tr>
      <w:tr w:rsidR="00E81A26" w:rsidRPr="00E81A26" w14:paraId="637D3AA2" w14:textId="77777777" w:rsidTr="00962CAF">
        <w:trPr>
          <w:trHeight w:val="1040"/>
        </w:trPr>
        <w:tc>
          <w:tcPr>
            <w:tcW w:w="4822" w:type="dxa"/>
            <w:tcBorders>
              <w:right w:val="nil"/>
            </w:tcBorders>
          </w:tcPr>
          <w:p w14:paraId="4A6F9D3F" w14:textId="308164F7" w:rsidR="00E81A26" w:rsidRPr="00E81A26" w:rsidRDefault="00E81A26" w:rsidP="00E81A26">
            <w:pPr>
              <w:rPr>
                <w:rFonts w:ascii="Calibri" w:eastAsia="Calibri" w:hAnsi="Calibri" w:cs="Times New Roman"/>
                <w:sz w:val="18"/>
                <w:szCs w:val="18"/>
              </w:rPr>
            </w:pPr>
            <w:r w:rsidRPr="00E81A26">
              <w:rPr>
                <w:rFonts w:ascii="Calibri" w:eastAsia="Calibri" w:hAnsi="Calibri" w:cs="Times New Roman"/>
                <w:sz w:val="24"/>
                <w:szCs w:val="24"/>
              </w:rPr>
              <w:fldChar w:fldCharType="begin">
                <w:ffData>
                  <w:name w:val=""/>
                  <w:enabled/>
                  <w:calcOnExit w:val="0"/>
                  <w:checkBox>
                    <w:sizeAuto/>
                    <w:default w:val="0"/>
                  </w:checkBox>
                </w:ffData>
              </w:fldChar>
            </w:r>
            <w:r w:rsidRPr="00E81A26">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E81A26">
              <w:rPr>
                <w:rFonts w:ascii="Calibri" w:eastAsia="Calibri" w:hAnsi="Calibri" w:cs="Times New Roman"/>
                <w:sz w:val="24"/>
                <w:szCs w:val="24"/>
              </w:rPr>
              <w:fldChar w:fldCharType="end"/>
            </w:r>
            <w:r w:rsidRPr="00E81A26">
              <w:rPr>
                <w:rFonts w:ascii="Calibri" w:eastAsia="Calibri" w:hAnsi="Calibri" w:cs="Times New Roman"/>
                <w:sz w:val="18"/>
                <w:szCs w:val="18"/>
              </w:rPr>
              <w:t xml:space="preserve"> </w:t>
            </w:r>
            <w:r w:rsidR="00697AE4" w:rsidRPr="00697AE4">
              <w:rPr>
                <w:rFonts w:ascii="Calibri" w:eastAsia="Calibri" w:hAnsi="Calibri" w:cs="Times New Roman"/>
                <w:sz w:val="18"/>
                <w:szCs w:val="18"/>
              </w:rPr>
              <w:t>P</w:t>
            </w:r>
            <w:r w:rsidR="00962CAF" w:rsidRPr="00697AE4">
              <w:rPr>
                <w:rFonts w:ascii="Calibri" w:eastAsia="Calibri" w:hAnsi="Calibri" w:cs="Times New Roman"/>
                <w:b/>
                <w:sz w:val="18"/>
                <w:szCs w:val="18"/>
              </w:rPr>
              <w:t>osiadam</w:t>
            </w:r>
            <w:r w:rsidR="00962CAF">
              <w:rPr>
                <w:rFonts w:ascii="Calibri" w:eastAsia="Calibri" w:hAnsi="Calibri" w:cs="Times New Roman"/>
                <w:b/>
                <w:sz w:val="18"/>
                <w:szCs w:val="18"/>
              </w:rPr>
              <w:t xml:space="preserve"> tytuł prawny</w:t>
            </w:r>
            <w:r w:rsidR="00697AE4">
              <w:rPr>
                <w:rFonts w:ascii="Calibri" w:eastAsia="Calibri" w:hAnsi="Calibri" w:cs="Times New Roman"/>
                <w:b/>
                <w:sz w:val="18"/>
                <w:szCs w:val="18"/>
              </w:rPr>
              <w:t xml:space="preserve"> </w:t>
            </w:r>
            <w:r w:rsidR="00EA634B" w:rsidRPr="00EA634B">
              <w:rPr>
                <w:rFonts w:cstheme="minorHAnsi"/>
                <w:sz w:val="16"/>
                <w:szCs w:val="16"/>
              </w:rPr>
              <w:t>wynikający z prawa własności lub ograniczonego prawa rzeczowego do lokalu mieszkalnego, znajdującego się w budynku mieszkalnym wielorodzinnym</w:t>
            </w:r>
          </w:p>
          <w:p w14:paraId="36F065C9" w14:textId="77777777" w:rsidR="00E81A26" w:rsidRPr="00E81A26" w:rsidRDefault="00E81A26" w:rsidP="00E81A26">
            <w:pPr>
              <w:rPr>
                <w:rFonts w:ascii="Calibri" w:eastAsia="Calibri" w:hAnsi="Calibri" w:cs="Times New Roman"/>
                <w:sz w:val="16"/>
                <w:szCs w:val="16"/>
              </w:rPr>
            </w:pPr>
          </w:p>
          <w:p w14:paraId="3F7D9913" w14:textId="595AC557" w:rsidR="00E81A26" w:rsidRPr="00E81A26" w:rsidRDefault="00E81A26" w:rsidP="00E81A26">
            <w:pPr>
              <w:rPr>
                <w:rFonts w:ascii="Calibri" w:eastAsia="Calibri" w:hAnsi="Calibri" w:cs="Times New Roman"/>
                <w:sz w:val="16"/>
                <w:szCs w:val="16"/>
              </w:rPr>
            </w:pPr>
            <w:r w:rsidRPr="00E81A26">
              <w:rPr>
                <w:rFonts w:ascii="Calibri" w:eastAsia="Calibri" w:hAnsi="Calibri" w:cs="Times New Roman"/>
                <w:sz w:val="20"/>
                <w:szCs w:val="20"/>
              </w:rPr>
              <w:t xml:space="preserve"> </w:t>
            </w:r>
            <w:r w:rsidRPr="00E81A26">
              <w:rPr>
                <w:rFonts w:ascii="Calibri" w:eastAsia="Calibri" w:hAnsi="Calibri" w:cs="Times New Roman"/>
                <w:sz w:val="24"/>
                <w:szCs w:val="24"/>
              </w:rPr>
              <w:fldChar w:fldCharType="begin">
                <w:ffData>
                  <w:name w:val=""/>
                  <w:enabled/>
                  <w:calcOnExit w:val="0"/>
                  <w:checkBox>
                    <w:sizeAuto/>
                    <w:default w:val="0"/>
                  </w:checkBox>
                </w:ffData>
              </w:fldChar>
            </w:r>
            <w:r w:rsidRPr="00E81A26">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E81A26">
              <w:rPr>
                <w:rFonts w:ascii="Calibri" w:eastAsia="Calibri" w:hAnsi="Calibri" w:cs="Times New Roman"/>
                <w:sz w:val="24"/>
                <w:szCs w:val="24"/>
              </w:rPr>
              <w:fldChar w:fldCharType="end"/>
            </w:r>
            <w:r w:rsidRPr="00E81A26">
              <w:rPr>
                <w:rFonts w:ascii="Calibri" w:eastAsia="Calibri" w:hAnsi="Calibri" w:cs="Times New Roman"/>
                <w:sz w:val="16"/>
                <w:szCs w:val="16"/>
              </w:rPr>
              <w:t xml:space="preserve"> </w:t>
            </w:r>
            <w:r w:rsidR="00962CAF" w:rsidRPr="00E81A26">
              <w:rPr>
                <w:rFonts w:ascii="Calibri" w:eastAsia="Calibri" w:hAnsi="Calibri" w:cs="Times New Roman"/>
                <w:b/>
                <w:bCs/>
                <w:sz w:val="16"/>
                <w:szCs w:val="16"/>
              </w:rPr>
              <w:t>WSPÓLNOT</w:t>
            </w:r>
            <w:r w:rsidR="00962CAF">
              <w:rPr>
                <w:rFonts w:ascii="Calibri" w:eastAsia="Calibri" w:hAnsi="Calibri" w:cs="Times New Roman"/>
                <w:b/>
                <w:bCs/>
                <w:sz w:val="16"/>
                <w:szCs w:val="16"/>
              </w:rPr>
              <w:t>A</w:t>
            </w:r>
            <w:r w:rsidR="00962CAF" w:rsidRPr="00E81A26">
              <w:rPr>
                <w:rFonts w:ascii="Calibri" w:eastAsia="Calibri" w:hAnsi="Calibri" w:cs="Times New Roman"/>
                <w:b/>
                <w:bCs/>
                <w:sz w:val="16"/>
                <w:szCs w:val="16"/>
              </w:rPr>
              <w:t xml:space="preserve">  MIESZKANIOW</w:t>
            </w:r>
            <w:r w:rsidR="00962CAF">
              <w:rPr>
                <w:rFonts w:ascii="Calibri" w:eastAsia="Calibri" w:hAnsi="Calibri" w:cs="Times New Roman"/>
                <w:b/>
                <w:bCs/>
                <w:sz w:val="16"/>
                <w:szCs w:val="16"/>
              </w:rPr>
              <w:t>A</w:t>
            </w:r>
            <w:r w:rsidR="003B3653">
              <w:rPr>
                <w:rFonts w:ascii="Calibri" w:eastAsia="Calibri" w:hAnsi="Calibri" w:cs="Times New Roman"/>
                <w:b/>
                <w:bCs/>
                <w:sz w:val="16"/>
                <w:szCs w:val="16"/>
              </w:rPr>
              <w:t xml:space="preserve"> (od 3 do 7 lokali mieszkalnych)</w:t>
            </w:r>
          </w:p>
        </w:tc>
        <w:tc>
          <w:tcPr>
            <w:tcW w:w="5243" w:type="dxa"/>
            <w:tcBorders>
              <w:left w:val="nil"/>
            </w:tcBorders>
          </w:tcPr>
          <w:p w14:paraId="50664B90" w14:textId="7481297E" w:rsidR="00E81A26" w:rsidRPr="00E81A26" w:rsidRDefault="00E81A26" w:rsidP="00E81A26">
            <w:pPr>
              <w:rPr>
                <w:rFonts w:ascii="Calibri" w:eastAsia="Calibri" w:hAnsi="Calibri" w:cs="Times New Roman"/>
                <w:sz w:val="16"/>
                <w:szCs w:val="16"/>
              </w:rPr>
            </w:pPr>
            <w:r w:rsidRPr="00E81A26">
              <w:rPr>
                <w:rFonts w:ascii="Calibri" w:eastAsia="Calibri" w:hAnsi="Calibri" w:cs="Times New Roman"/>
                <w:sz w:val="24"/>
                <w:szCs w:val="24"/>
              </w:rPr>
              <w:fldChar w:fldCharType="begin">
                <w:ffData>
                  <w:name w:val=""/>
                  <w:enabled/>
                  <w:calcOnExit w:val="0"/>
                  <w:checkBox>
                    <w:sizeAuto/>
                    <w:default w:val="0"/>
                  </w:checkBox>
                </w:ffData>
              </w:fldChar>
            </w:r>
            <w:r w:rsidRPr="00E81A26">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E81A26">
              <w:rPr>
                <w:rFonts w:ascii="Calibri" w:eastAsia="Calibri" w:hAnsi="Calibri" w:cs="Times New Roman"/>
                <w:sz w:val="24"/>
                <w:szCs w:val="24"/>
              </w:rPr>
              <w:fldChar w:fldCharType="end"/>
            </w:r>
            <w:r w:rsidRPr="00E81A26">
              <w:rPr>
                <w:rFonts w:ascii="Calibri" w:eastAsia="Calibri" w:hAnsi="Calibri" w:cs="Times New Roman"/>
                <w:sz w:val="24"/>
                <w:szCs w:val="24"/>
              </w:rPr>
              <w:t xml:space="preserve"> </w:t>
            </w:r>
            <w:r w:rsidR="00962CAF" w:rsidRPr="00E81A26">
              <w:rPr>
                <w:rFonts w:ascii="Calibri" w:eastAsia="Calibri" w:hAnsi="Calibri" w:cs="Times New Roman"/>
                <w:sz w:val="16"/>
                <w:szCs w:val="16"/>
              </w:rPr>
              <w:t>Jestem</w:t>
            </w:r>
            <w:r w:rsidR="00962CAF" w:rsidRPr="00E81A26">
              <w:rPr>
                <w:rFonts w:ascii="Calibri" w:eastAsia="Calibri" w:hAnsi="Calibri" w:cs="Times New Roman"/>
                <w:b/>
                <w:sz w:val="16"/>
                <w:szCs w:val="16"/>
              </w:rPr>
              <w:t xml:space="preserve"> NAJEMCĄ</w:t>
            </w:r>
            <w:r w:rsidR="00962CAF" w:rsidRPr="00E81A26">
              <w:rPr>
                <w:rFonts w:ascii="Calibri" w:eastAsia="Calibri" w:hAnsi="Calibri" w:cs="Times New Roman"/>
                <w:sz w:val="16"/>
                <w:szCs w:val="16"/>
              </w:rPr>
              <w:t xml:space="preserve"> lokalu mieszkalnego</w:t>
            </w:r>
            <w:r w:rsidR="00962CAF">
              <w:rPr>
                <w:rFonts w:ascii="Calibri" w:eastAsia="Calibri" w:hAnsi="Calibri" w:cs="Times New Roman"/>
                <w:sz w:val="16"/>
                <w:szCs w:val="16"/>
              </w:rPr>
              <w:t xml:space="preserve"> znajdującego się w mieszkaniowym zasobie Gminy</w:t>
            </w:r>
          </w:p>
          <w:p w14:paraId="7F6DAF19" w14:textId="77777777" w:rsidR="00E81A26" w:rsidRPr="00E81A26" w:rsidRDefault="00E81A26" w:rsidP="00E81A26">
            <w:pPr>
              <w:rPr>
                <w:rFonts w:ascii="Calibri" w:eastAsia="Calibri" w:hAnsi="Calibri" w:cs="Times New Roman"/>
                <w:sz w:val="16"/>
                <w:szCs w:val="16"/>
              </w:rPr>
            </w:pPr>
          </w:p>
          <w:p w14:paraId="02070CA8" w14:textId="77777777" w:rsidR="00E81A26" w:rsidRPr="00E81A26" w:rsidRDefault="00E81A26" w:rsidP="00962CAF">
            <w:pPr>
              <w:rPr>
                <w:rFonts w:ascii="Calibri" w:eastAsia="Calibri" w:hAnsi="Calibri" w:cs="Times New Roman"/>
                <w:sz w:val="16"/>
                <w:szCs w:val="16"/>
              </w:rPr>
            </w:pPr>
          </w:p>
        </w:tc>
      </w:tr>
    </w:tbl>
    <w:p w14:paraId="285CD2E2" w14:textId="77777777" w:rsidR="00282D46" w:rsidRDefault="00282D46" w:rsidP="00A65792">
      <w:pPr>
        <w:spacing w:after="0"/>
        <w:rPr>
          <w:b/>
        </w:rPr>
      </w:pPr>
    </w:p>
    <w:p w14:paraId="59418EA9" w14:textId="7E3C941F" w:rsidR="00A65792" w:rsidRDefault="00EB4528" w:rsidP="00A65792">
      <w:pPr>
        <w:pStyle w:val="Akapitzlist"/>
        <w:numPr>
          <w:ilvl w:val="0"/>
          <w:numId w:val="1"/>
        </w:numPr>
        <w:spacing w:after="0"/>
        <w:rPr>
          <w:b/>
        </w:rPr>
      </w:pPr>
      <w:r>
        <w:rPr>
          <w:b/>
        </w:rPr>
        <w:t>Planuję ubiegać się o</w:t>
      </w:r>
      <w:r w:rsidR="00742412">
        <w:rPr>
          <w:b/>
        </w:rPr>
        <w:t xml:space="preserve"> dofinansowanie</w:t>
      </w:r>
      <w:r>
        <w:rPr>
          <w:b/>
        </w:rPr>
        <w:t>:</w:t>
      </w:r>
    </w:p>
    <w:p w14:paraId="430AC3E8" w14:textId="77777777" w:rsidR="00EB4528" w:rsidRPr="00EB4528" w:rsidRDefault="00EB4528" w:rsidP="00EB4528">
      <w:pPr>
        <w:pStyle w:val="Akapitzlist"/>
        <w:spacing w:after="0"/>
        <w:rPr>
          <w:sz w:val="20"/>
          <w:szCs w:val="20"/>
        </w:rPr>
      </w:pPr>
      <w:r>
        <w:rPr>
          <w:sz w:val="20"/>
          <w:szCs w:val="20"/>
        </w:rPr>
        <w:t>( Proszę wybrać jedną z opcji zgodnie z osiąganymi dochodami)</w:t>
      </w:r>
    </w:p>
    <w:p w14:paraId="0F0A854F" w14:textId="77777777" w:rsidR="00A22D0B" w:rsidRDefault="00A22D0B" w:rsidP="00A22D0B">
      <w:pPr>
        <w:pStyle w:val="Akapitzlist"/>
        <w:spacing w:after="0"/>
        <w:rPr>
          <w:b/>
        </w:rPr>
      </w:pPr>
    </w:p>
    <w:tbl>
      <w:tblPr>
        <w:tblStyle w:val="Tabela-Siatka"/>
        <w:tblW w:w="10065" w:type="dxa"/>
        <w:tblInd w:w="-318" w:type="dxa"/>
        <w:tblLook w:val="04A0" w:firstRow="1" w:lastRow="0" w:firstColumn="1" w:lastColumn="0" w:noHBand="0" w:noVBand="1"/>
      </w:tblPr>
      <w:tblGrid>
        <w:gridCol w:w="8393"/>
        <w:gridCol w:w="1672"/>
      </w:tblGrid>
      <w:tr w:rsidR="00EB4528" w14:paraId="11D26902" w14:textId="77777777" w:rsidTr="003A5DC2">
        <w:tc>
          <w:tcPr>
            <w:tcW w:w="8393" w:type="dxa"/>
          </w:tcPr>
          <w:p w14:paraId="21A8DC00" w14:textId="1A0E3AD0" w:rsidR="00EB4528" w:rsidRDefault="00B02758" w:rsidP="00B02758">
            <w:pPr>
              <w:jc w:val="center"/>
              <w:rPr>
                <w:b/>
              </w:rPr>
            </w:pPr>
            <w:r>
              <w:rPr>
                <w:b/>
              </w:rPr>
              <w:t>Intensywność dofinansowania</w:t>
            </w:r>
          </w:p>
        </w:tc>
        <w:tc>
          <w:tcPr>
            <w:tcW w:w="1672" w:type="dxa"/>
            <w:shd w:val="clear" w:color="auto" w:fill="EAF1DD" w:themeFill="accent3" w:themeFillTint="33"/>
          </w:tcPr>
          <w:p w14:paraId="660CBD98" w14:textId="6D66120E" w:rsidR="00EB4528" w:rsidRDefault="001C046A" w:rsidP="002074BD">
            <w:pPr>
              <w:jc w:val="center"/>
              <w:rPr>
                <w:b/>
              </w:rPr>
            </w:pPr>
            <w:r>
              <w:rPr>
                <w:b/>
              </w:rPr>
              <w:t>Zaznaczyć właściwe</w:t>
            </w:r>
          </w:p>
        </w:tc>
      </w:tr>
      <w:tr w:rsidR="00EB4528" w14:paraId="2BAA4157" w14:textId="77777777" w:rsidTr="003A5DC2">
        <w:trPr>
          <w:trHeight w:val="1235"/>
        </w:trPr>
        <w:tc>
          <w:tcPr>
            <w:tcW w:w="8393" w:type="dxa"/>
          </w:tcPr>
          <w:p w14:paraId="2E35AD03" w14:textId="382F17D1" w:rsidR="003A5DC2" w:rsidRDefault="0094117E" w:rsidP="00B328A7">
            <w:pPr>
              <w:jc w:val="both"/>
            </w:pPr>
            <w:r>
              <w:rPr>
                <w:b/>
              </w:rPr>
              <w:t xml:space="preserve"> </w:t>
            </w:r>
            <w:r w:rsidR="00EB4528" w:rsidRPr="00537109">
              <w:rPr>
                <w:b/>
              </w:rPr>
              <w:t xml:space="preserve">W ramach </w:t>
            </w:r>
            <w:r w:rsidR="003A5DC2">
              <w:rPr>
                <w:b/>
              </w:rPr>
              <w:t>C</w:t>
            </w:r>
            <w:r w:rsidR="00EB4528" w:rsidRPr="00537109">
              <w:rPr>
                <w:b/>
              </w:rPr>
              <w:t>zęści 1 Programu - Podstawowy poziom dofinansowania</w:t>
            </w:r>
            <w:r w:rsidR="00EB4528" w:rsidRPr="00537109">
              <w:t xml:space="preserve"> </w:t>
            </w:r>
          </w:p>
          <w:p w14:paraId="5AFE3B8E" w14:textId="64745AE1" w:rsidR="00833CCD" w:rsidRPr="00537109" w:rsidRDefault="00EB4528" w:rsidP="00B328A7">
            <w:pPr>
              <w:jc w:val="both"/>
            </w:pPr>
            <w:r w:rsidRPr="00537109">
              <w:t xml:space="preserve">dotyczy właścicieli lokali mieszkalnych, których roczne dochody nie przekraczają </w:t>
            </w:r>
            <w:r w:rsidR="00E81A26">
              <w:t>135</w:t>
            </w:r>
            <w:r w:rsidRPr="00537109">
              <w:t xml:space="preserve"> tys.</w:t>
            </w:r>
            <w:r w:rsidR="00743B92" w:rsidRPr="00537109">
              <w:t xml:space="preserve"> </w:t>
            </w:r>
            <w:r w:rsidRPr="00537109">
              <w:t>zł</w:t>
            </w:r>
            <w:r w:rsidR="00743B92" w:rsidRPr="00537109">
              <w:t xml:space="preserve">. </w:t>
            </w:r>
          </w:p>
          <w:p w14:paraId="08679A80" w14:textId="57E264F0" w:rsidR="00EB4528" w:rsidRPr="00537109" w:rsidRDefault="00EB4528" w:rsidP="003A5DC2">
            <w:pPr>
              <w:jc w:val="both"/>
              <w:rPr>
                <w:b/>
              </w:rPr>
            </w:pPr>
            <w:r w:rsidRPr="00537109">
              <w:t>Poziom</w:t>
            </w:r>
            <w:r w:rsidR="00B328A7" w:rsidRPr="00537109">
              <w:t xml:space="preserve"> dofinansowania może wynieść do</w:t>
            </w:r>
            <w:r w:rsidR="001C046A" w:rsidRPr="00537109">
              <w:t xml:space="preserve"> </w:t>
            </w:r>
            <w:r w:rsidRPr="00537109">
              <w:t>3</w:t>
            </w:r>
            <w:r w:rsidR="00743B92" w:rsidRPr="00537109">
              <w:t>0</w:t>
            </w:r>
            <w:r w:rsidRPr="00537109">
              <w:t xml:space="preserve">% kosztów kwalifikowanych, nie więcej </w:t>
            </w:r>
            <w:r w:rsidR="003A5DC2">
              <w:br/>
            </w:r>
            <w:r w:rsidRPr="00537109">
              <w:t xml:space="preserve">niż </w:t>
            </w:r>
            <w:r w:rsidR="00E81A26">
              <w:t>16 500</w:t>
            </w:r>
            <w:r w:rsidRPr="00537109">
              <w:t xml:space="preserve"> tys.</w:t>
            </w:r>
            <w:r w:rsidR="00B328A7" w:rsidRPr="00537109">
              <w:t xml:space="preserve"> zł</w:t>
            </w:r>
            <w:r w:rsidR="003A5DC2">
              <w:t>otych.</w:t>
            </w:r>
          </w:p>
        </w:tc>
        <w:tc>
          <w:tcPr>
            <w:tcW w:w="1672" w:type="dxa"/>
            <w:shd w:val="clear" w:color="auto" w:fill="EAF1DD" w:themeFill="accent3" w:themeFillTint="33"/>
          </w:tcPr>
          <w:p w14:paraId="099EC9A4" w14:textId="473FFECD" w:rsidR="00EB4528" w:rsidRPr="00C6459D" w:rsidRDefault="001C046A" w:rsidP="002074BD">
            <w:pPr>
              <w:jc w:val="center"/>
              <w:rPr>
                <w:bCs/>
                <w:sz w:val="56"/>
                <w:szCs w:val="56"/>
              </w:rPr>
            </w:pPr>
            <w:r w:rsidRPr="00C6459D">
              <w:rPr>
                <w:rFonts w:cstheme="minorHAnsi"/>
                <w:bCs/>
                <w:sz w:val="56"/>
                <w:szCs w:val="56"/>
              </w:rPr>
              <w:t>□</w:t>
            </w:r>
          </w:p>
        </w:tc>
      </w:tr>
      <w:tr w:rsidR="00EB4528" w14:paraId="28434659" w14:textId="77777777" w:rsidTr="003A5DC2">
        <w:tc>
          <w:tcPr>
            <w:tcW w:w="8393" w:type="dxa"/>
          </w:tcPr>
          <w:p w14:paraId="70DD6222" w14:textId="080361A0" w:rsidR="001C046A" w:rsidRPr="00537109" w:rsidRDefault="00407738" w:rsidP="003A5DC2">
            <w:r w:rsidRPr="00537109">
              <w:rPr>
                <w:b/>
              </w:rPr>
              <w:t>W ramach Części 2 Programu - Podwyższony poziom dofinansowania</w:t>
            </w:r>
            <w:r w:rsidRPr="00537109">
              <w:t xml:space="preserve"> </w:t>
            </w:r>
            <w:r w:rsidR="003A5DC2">
              <w:br/>
            </w:r>
            <w:r w:rsidRPr="00537109">
              <w:t xml:space="preserve">dotyczy właścicieli lokali mieszkalnych, których </w:t>
            </w:r>
            <w:r w:rsidR="00743B92" w:rsidRPr="00537109">
              <w:t xml:space="preserve">przeciętne miesięczne </w:t>
            </w:r>
            <w:r w:rsidRPr="00537109">
              <w:t xml:space="preserve"> dochody</w:t>
            </w:r>
            <w:r w:rsidR="00743B92" w:rsidRPr="00537109">
              <w:t xml:space="preserve"> na jednego członka gospodarstwa domowego</w:t>
            </w:r>
            <w:r w:rsidRPr="00537109">
              <w:t xml:space="preserve"> nie przekraczają kwoty: </w:t>
            </w:r>
          </w:p>
          <w:p w14:paraId="4AE160D2" w14:textId="6D465FBD" w:rsidR="001C046A" w:rsidRPr="00537109" w:rsidRDefault="00407738" w:rsidP="00B328A7">
            <w:pPr>
              <w:jc w:val="both"/>
            </w:pPr>
            <w:r w:rsidRPr="00537109">
              <w:t xml:space="preserve">1 </w:t>
            </w:r>
            <w:r w:rsidR="00E81A26">
              <w:t>894</w:t>
            </w:r>
            <w:r w:rsidRPr="00537109">
              <w:t xml:space="preserve"> zł w gosp</w:t>
            </w:r>
            <w:r w:rsidR="003A5DC2">
              <w:t>odarstwie</w:t>
            </w:r>
            <w:r w:rsidR="001C046A" w:rsidRPr="00537109">
              <w:t xml:space="preserve"> </w:t>
            </w:r>
            <w:r w:rsidR="00B328A7" w:rsidRPr="00537109">
              <w:t xml:space="preserve"> w</w:t>
            </w:r>
            <w:r w:rsidR="00743B92" w:rsidRPr="00537109">
              <w:t>ieloosobowym</w:t>
            </w:r>
            <w:r w:rsidR="00B328A7" w:rsidRPr="00537109">
              <w:t>,</w:t>
            </w:r>
            <w:r w:rsidR="00743B92" w:rsidRPr="00537109">
              <w:t xml:space="preserve"> </w:t>
            </w:r>
          </w:p>
          <w:p w14:paraId="3D997940" w14:textId="0BC2447A" w:rsidR="00B328A7" w:rsidRPr="00537109" w:rsidRDefault="00743B92" w:rsidP="00B328A7">
            <w:pPr>
              <w:jc w:val="both"/>
            </w:pPr>
            <w:r w:rsidRPr="00537109">
              <w:t xml:space="preserve">2 </w:t>
            </w:r>
            <w:r w:rsidR="00E81A26">
              <w:t>651</w:t>
            </w:r>
            <w:r w:rsidRPr="00537109">
              <w:t xml:space="preserve"> zł w gosp</w:t>
            </w:r>
            <w:r w:rsidR="003A5DC2">
              <w:t>odarstwie</w:t>
            </w:r>
            <w:r w:rsidRPr="00537109">
              <w:t xml:space="preserve"> </w:t>
            </w:r>
            <w:r w:rsidR="003A5DC2">
              <w:t>j</w:t>
            </w:r>
            <w:r w:rsidR="00407738" w:rsidRPr="00537109">
              <w:t>ednoosobowym</w:t>
            </w:r>
            <w:r w:rsidR="00B328A7" w:rsidRPr="00537109">
              <w:t>.</w:t>
            </w:r>
          </w:p>
          <w:p w14:paraId="43CD7380" w14:textId="6B50C15F" w:rsidR="00407738" w:rsidRPr="00537109" w:rsidRDefault="00407738" w:rsidP="00B328A7">
            <w:pPr>
              <w:jc w:val="both"/>
            </w:pPr>
            <w:r w:rsidRPr="00537109">
              <w:t>Poziom d</w:t>
            </w:r>
            <w:r w:rsidR="00743B92" w:rsidRPr="00537109">
              <w:t>ofinansowania może wynieść do 60</w:t>
            </w:r>
            <w:r w:rsidRPr="00537109">
              <w:t xml:space="preserve">% kosztów kwalifikowanych, nie więcej </w:t>
            </w:r>
            <w:r w:rsidR="003A5DC2">
              <w:br/>
            </w:r>
            <w:r w:rsidRPr="00537109">
              <w:t xml:space="preserve">niż </w:t>
            </w:r>
            <w:r w:rsidR="00743B92" w:rsidRPr="00537109">
              <w:t>2</w:t>
            </w:r>
            <w:r w:rsidR="00E81A26">
              <w:t>7 500</w:t>
            </w:r>
            <w:r w:rsidR="00743B92" w:rsidRPr="00537109">
              <w:t xml:space="preserve"> </w:t>
            </w:r>
            <w:r w:rsidRPr="00537109">
              <w:t xml:space="preserve"> tys. </w:t>
            </w:r>
            <w:r w:rsidR="003A5DC2">
              <w:t>z</w:t>
            </w:r>
            <w:r w:rsidRPr="00537109">
              <w:t>ł</w:t>
            </w:r>
            <w:r w:rsidR="003A5DC2">
              <w:t>otych.</w:t>
            </w:r>
          </w:p>
          <w:p w14:paraId="55D4D404" w14:textId="77777777" w:rsidR="00743B92" w:rsidRDefault="00201250" w:rsidP="00201250">
            <w:pPr>
              <w:widowControl w:val="0"/>
              <w:rPr>
                <w:rFonts w:eastAsia="Calibri"/>
              </w:rPr>
            </w:pPr>
            <w:r>
              <w:rPr>
                <w:rFonts w:eastAsia="Calibri"/>
              </w:rPr>
              <w:t xml:space="preserve">W przypadku prowadzenia działalności gospodarczej, roczny przychód tej osoby fizycznej, </w:t>
            </w:r>
            <w:r w:rsidR="003A5DC2">
              <w:rPr>
                <w:rFonts w:eastAsia="Calibri"/>
              </w:rPr>
              <w:br/>
            </w:r>
            <w:r>
              <w:rPr>
                <w:rFonts w:eastAsia="Calibri"/>
              </w:rPr>
              <w:t xml:space="preserve">z  tytułu prowadzenia pozarolniczej działalności gospodarczej za rok kalendarzowy, za który ustalony został przeciętny miesięczny dochód wskazany w zaświadczeniu,  nie przekroczył czterdziestokrotności kwoty minimalnego wynagrodzenia za pracę określonego </w:t>
            </w:r>
            <w:r w:rsidR="003A5DC2">
              <w:rPr>
                <w:rFonts w:eastAsia="Calibri"/>
              </w:rPr>
              <w:br/>
            </w:r>
            <w:r>
              <w:rPr>
                <w:rFonts w:eastAsia="Calibri"/>
              </w:rPr>
              <w:lastRenderedPageBreak/>
              <w:t>w rozporządzeniu Rady Ministrów obowiązującym w grudniu roku poprzedzającego rok złożenia wniosku o dofinansowanie.</w:t>
            </w:r>
          </w:p>
          <w:p w14:paraId="3BD4DAE1" w14:textId="01272576" w:rsidR="000825A2" w:rsidRPr="00201250" w:rsidRDefault="000825A2" w:rsidP="00201250">
            <w:pPr>
              <w:widowControl w:val="0"/>
              <w:rPr>
                <w:rFonts w:ascii="Calibri" w:eastAsia="Calibri" w:hAnsi="Calibri"/>
              </w:rPr>
            </w:pPr>
          </w:p>
        </w:tc>
        <w:tc>
          <w:tcPr>
            <w:tcW w:w="1672" w:type="dxa"/>
            <w:shd w:val="clear" w:color="auto" w:fill="EAF1DD" w:themeFill="accent3" w:themeFillTint="33"/>
          </w:tcPr>
          <w:p w14:paraId="6FDDBA5C" w14:textId="6B186C34" w:rsidR="00EB4528" w:rsidRPr="00C6459D" w:rsidRDefault="001C046A" w:rsidP="001C046A">
            <w:pPr>
              <w:jc w:val="center"/>
              <w:rPr>
                <w:bCs/>
                <w:sz w:val="56"/>
                <w:szCs w:val="56"/>
              </w:rPr>
            </w:pPr>
            <w:r w:rsidRPr="00C6459D">
              <w:rPr>
                <w:rFonts w:cstheme="minorHAnsi"/>
                <w:bCs/>
                <w:sz w:val="56"/>
                <w:szCs w:val="56"/>
              </w:rPr>
              <w:lastRenderedPageBreak/>
              <w:t>□</w:t>
            </w:r>
          </w:p>
        </w:tc>
      </w:tr>
      <w:tr w:rsidR="00EB4528" w14:paraId="36EFE612" w14:textId="77777777" w:rsidTr="003A5DC2">
        <w:tc>
          <w:tcPr>
            <w:tcW w:w="8393" w:type="dxa"/>
          </w:tcPr>
          <w:p w14:paraId="2A114C5A" w14:textId="77777777" w:rsidR="003A5DC2" w:rsidRDefault="00407738" w:rsidP="00B328A7">
            <w:pPr>
              <w:jc w:val="both"/>
              <w:rPr>
                <w:b/>
              </w:rPr>
            </w:pPr>
            <w:r w:rsidRPr="00537109">
              <w:rPr>
                <w:b/>
              </w:rPr>
              <w:t xml:space="preserve">W ramach Części 3 Programu - Najwyższy poziom dofinansowania </w:t>
            </w:r>
          </w:p>
          <w:p w14:paraId="51DDB084" w14:textId="549D1A93" w:rsidR="001C046A" w:rsidRPr="00537109" w:rsidRDefault="00407738" w:rsidP="00B328A7">
            <w:pPr>
              <w:jc w:val="both"/>
            </w:pPr>
            <w:r w:rsidRPr="00537109">
              <w:t xml:space="preserve">dotyczy właścicieli lokali mieszkalnych, których </w:t>
            </w:r>
            <w:r w:rsidR="00743B92" w:rsidRPr="00537109">
              <w:t>przeciętne miesięczne dochody</w:t>
            </w:r>
            <w:r w:rsidRPr="00537109">
              <w:t xml:space="preserve"> </w:t>
            </w:r>
            <w:r w:rsidR="00743B92" w:rsidRPr="00537109">
              <w:t xml:space="preserve">na jednego członka gospodarstwa domowego  </w:t>
            </w:r>
            <w:r w:rsidRPr="00537109">
              <w:t>nie przekraczają kwoty:</w:t>
            </w:r>
          </w:p>
          <w:p w14:paraId="138880C7" w14:textId="662E7443" w:rsidR="001C046A" w:rsidRPr="00537109" w:rsidRDefault="00E81A26" w:rsidP="00B328A7">
            <w:pPr>
              <w:jc w:val="both"/>
            </w:pPr>
            <w:r>
              <w:t>1 090</w:t>
            </w:r>
            <w:r w:rsidR="00407738" w:rsidRPr="00537109">
              <w:t xml:space="preserve"> zł w gosp</w:t>
            </w:r>
            <w:r w:rsidR="00314A33">
              <w:t>odarstwie</w:t>
            </w:r>
            <w:r w:rsidR="00407738" w:rsidRPr="00537109">
              <w:t xml:space="preserve"> </w:t>
            </w:r>
            <w:r w:rsidR="001C046A" w:rsidRPr="00537109">
              <w:t>w</w:t>
            </w:r>
            <w:r w:rsidR="00407738" w:rsidRPr="00537109">
              <w:t>ieloosobowym</w:t>
            </w:r>
            <w:r w:rsidR="00B328A7" w:rsidRPr="00537109">
              <w:t xml:space="preserve"> </w:t>
            </w:r>
          </w:p>
          <w:p w14:paraId="37EE7F9A" w14:textId="12E19B8E" w:rsidR="00B328A7" w:rsidRPr="00537109" w:rsidRDefault="00407738" w:rsidP="00B328A7">
            <w:pPr>
              <w:jc w:val="both"/>
            </w:pPr>
            <w:r w:rsidRPr="00537109">
              <w:t>1</w:t>
            </w:r>
            <w:r w:rsidR="00E81A26">
              <w:t xml:space="preserve"> 526</w:t>
            </w:r>
            <w:r w:rsidRPr="00537109">
              <w:t xml:space="preserve"> zł </w:t>
            </w:r>
            <w:r w:rsidR="00B328A7" w:rsidRPr="00537109">
              <w:t xml:space="preserve"> </w:t>
            </w:r>
            <w:r w:rsidRPr="00537109">
              <w:t>w gosp</w:t>
            </w:r>
            <w:r w:rsidR="00314A33">
              <w:t>odarstwie</w:t>
            </w:r>
            <w:r w:rsidRPr="00537109">
              <w:t xml:space="preserve"> </w:t>
            </w:r>
            <w:r w:rsidR="00B328A7" w:rsidRPr="00537109">
              <w:t>j</w:t>
            </w:r>
            <w:r w:rsidRPr="00537109">
              <w:t>ednoosobowym</w:t>
            </w:r>
            <w:r w:rsidR="00B328A7" w:rsidRPr="00537109">
              <w:t>.</w:t>
            </w:r>
            <w:r w:rsidRPr="00537109">
              <w:t xml:space="preserve"> </w:t>
            </w:r>
          </w:p>
          <w:p w14:paraId="53A2046C" w14:textId="37F608CA" w:rsidR="00407738" w:rsidRPr="00537109" w:rsidRDefault="001C046A" w:rsidP="00B328A7">
            <w:pPr>
              <w:jc w:val="both"/>
            </w:pPr>
            <w:r w:rsidRPr="00537109">
              <w:t>P</w:t>
            </w:r>
            <w:r w:rsidR="00407738" w:rsidRPr="00537109">
              <w:t>oziom d</w:t>
            </w:r>
            <w:r w:rsidR="00743B92" w:rsidRPr="00537109">
              <w:t>ofinansowania może wynieść do 90</w:t>
            </w:r>
            <w:r w:rsidR="00407738" w:rsidRPr="00537109">
              <w:t xml:space="preserve">% kosztów kwalifikowanych, nie więcej </w:t>
            </w:r>
            <w:r w:rsidR="00314A33">
              <w:br/>
            </w:r>
            <w:r w:rsidR="00407738" w:rsidRPr="00537109">
              <w:t xml:space="preserve">niż </w:t>
            </w:r>
            <w:r w:rsidR="00E81A26">
              <w:t>41 000</w:t>
            </w:r>
            <w:r w:rsidR="00407738" w:rsidRPr="00537109">
              <w:t xml:space="preserve"> tys</w:t>
            </w:r>
            <w:r w:rsidR="00743B92" w:rsidRPr="00537109">
              <w:t>. zł</w:t>
            </w:r>
            <w:r w:rsidR="00314A33">
              <w:t>otych.</w:t>
            </w:r>
          </w:p>
          <w:p w14:paraId="4FA4D25D" w14:textId="77777777" w:rsidR="00407738" w:rsidRDefault="00201250" w:rsidP="00201250">
            <w:pPr>
              <w:widowControl w:val="0"/>
              <w:rPr>
                <w:rFonts w:eastAsia="Calibri"/>
              </w:rPr>
            </w:pPr>
            <w:r>
              <w:rPr>
                <w:rFonts w:eastAsia="Calibri"/>
              </w:rPr>
              <w:t xml:space="preserve">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t>
            </w:r>
            <w:r w:rsidR="00204B1B">
              <w:rPr>
                <w:rFonts w:eastAsia="Calibri"/>
              </w:rPr>
              <w:br/>
            </w:r>
            <w:r>
              <w:rPr>
                <w:rFonts w:eastAsia="Calibri"/>
              </w:rPr>
              <w:t>w grudniu roku poprzedzającego rok złożenia wniosku o dofinansowanie.</w:t>
            </w:r>
          </w:p>
          <w:p w14:paraId="09907609" w14:textId="6D72293C" w:rsidR="000825A2" w:rsidRPr="00201250" w:rsidRDefault="000825A2" w:rsidP="00201250">
            <w:pPr>
              <w:widowControl w:val="0"/>
              <w:rPr>
                <w:rFonts w:ascii="Calibri" w:eastAsia="Calibri" w:hAnsi="Calibri"/>
              </w:rPr>
            </w:pPr>
          </w:p>
        </w:tc>
        <w:tc>
          <w:tcPr>
            <w:tcW w:w="1672" w:type="dxa"/>
            <w:shd w:val="clear" w:color="auto" w:fill="EAF1DD" w:themeFill="accent3" w:themeFillTint="33"/>
          </w:tcPr>
          <w:p w14:paraId="060CDFBC" w14:textId="22FBF1D1" w:rsidR="00EB4528" w:rsidRPr="00C6459D" w:rsidRDefault="001C046A" w:rsidP="001C046A">
            <w:pPr>
              <w:jc w:val="center"/>
              <w:rPr>
                <w:b/>
                <w:sz w:val="56"/>
                <w:szCs w:val="56"/>
              </w:rPr>
            </w:pPr>
            <w:r w:rsidRPr="00C6459D">
              <w:rPr>
                <w:rFonts w:cstheme="minorHAnsi"/>
                <w:b/>
                <w:sz w:val="56"/>
                <w:szCs w:val="56"/>
              </w:rPr>
              <w:t>□</w:t>
            </w:r>
          </w:p>
        </w:tc>
      </w:tr>
      <w:tr w:rsidR="00E81A26" w14:paraId="727876DD" w14:textId="77777777" w:rsidTr="00F02D04">
        <w:trPr>
          <w:trHeight w:val="1004"/>
        </w:trPr>
        <w:tc>
          <w:tcPr>
            <w:tcW w:w="8393" w:type="dxa"/>
          </w:tcPr>
          <w:p w14:paraId="768D2D2B" w14:textId="4768366D" w:rsidR="00F02D04" w:rsidRDefault="00E81A26" w:rsidP="00B328A7">
            <w:pPr>
              <w:jc w:val="both"/>
            </w:pPr>
            <w:r w:rsidRPr="00537109">
              <w:rPr>
                <w:b/>
              </w:rPr>
              <w:t xml:space="preserve">W ramach Części </w:t>
            </w:r>
            <w:r w:rsidR="00F02D04">
              <w:rPr>
                <w:b/>
              </w:rPr>
              <w:t>4</w:t>
            </w:r>
            <w:r w:rsidRPr="00537109">
              <w:rPr>
                <w:b/>
              </w:rPr>
              <w:t xml:space="preserve"> Programu</w:t>
            </w:r>
            <w:r>
              <w:rPr>
                <w:b/>
              </w:rPr>
              <w:t xml:space="preserve"> dla Wspólnot mieszkaniowych w budynkach mieszkalnych od 3 do 7 lokali mieszalnych</w:t>
            </w:r>
            <w:r w:rsidR="00F02D04">
              <w:rPr>
                <w:b/>
              </w:rPr>
              <w:t xml:space="preserve">. </w:t>
            </w:r>
            <w:r w:rsidR="00F02D04">
              <w:t xml:space="preserve">Czwarta część programu, adresowana do wspólnot mieszkaniowych, to też różne opcje dotacji, każda maksymalnie do 60 proc. kosztów kwalifikowanych. Do </w:t>
            </w:r>
            <w:r w:rsidR="00F02D04">
              <w:rPr>
                <w:rStyle w:val="Pogrubienie"/>
              </w:rPr>
              <w:t>350 tys. zł</w:t>
            </w:r>
            <w:r w:rsidR="00F02D04">
              <w:t xml:space="preserve"> wsparcia można uzyskać w przypadku kompleksowej termomodernizacji z wymianą źródła ciepła, do </w:t>
            </w:r>
            <w:r w:rsidR="00F02D04">
              <w:rPr>
                <w:rStyle w:val="Pogrubienie"/>
              </w:rPr>
              <w:t>360 tys. zł</w:t>
            </w:r>
            <w:r w:rsidR="00F02D04">
              <w:t xml:space="preserve"> jeśli przedsięwzięcie obejmuje dodatkowo zakup i montaż mikroinstalacji fotowoltaicznej (lub </w:t>
            </w:r>
            <w:r w:rsidR="00F02D04">
              <w:rPr>
                <w:rStyle w:val="Pogrubienie"/>
              </w:rPr>
              <w:t>375 tys. zł</w:t>
            </w:r>
            <w:r w:rsidR="00F02D04">
              <w:t xml:space="preserve"> dla zadania uwzględniającego pompy ciepła) oraz do </w:t>
            </w:r>
            <w:r w:rsidR="00F02D04">
              <w:rPr>
                <w:rStyle w:val="Pogrubienie"/>
              </w:rPr>
              <w:t>150 tys. zł,</w:t>
            </w:r>
            <w:r w:rsidR="00F02D04">
              <w:t xml:space="preserve"> jeśli projekt zakłada tylko termomodernizację bez wymiany źródeł ciepła</w:t>
            </w:r>
            <w:r w:rsidR="00962CAF">
              <w:t>.</w:t>
            </w:r>
          </w:p>
          <w:p w14:paraId="41C32E19" w14:textId="132301B8" w:rsidR="00F02D04" w:rsidRPr="00F02D04" w:rsidRDefault="00962CAF" w:rsidP="00B328A7">
            <w:pPr>
              <w:jc w:val="both"/>
              <w:rPr>
                <w:b/>
              </w:rPr>
            </w:pPr>
            <w:r>
              <w:rPr>
                <w:b/>
              </w:rPr>
              <w:t>D</w:t>
            </w:r>
            <w:r w:rsidR="00F02D04" w:rsidRPr="00F02D04">
              <w:rPr>
                <w:b/>
              </w:rPr>
              <w:t>o 60% kosztów kwalifikowanych, nie więcej niż 375 000 zł.</w:t>
            </w:r>
          </w:p>
        </w:tc>
        <w:tc>
          <w:tcPr>
            <w:tcW w:w="1672" w:type="dxa"/>
            <w:shd w:val="clear" w:color="auto" w:fill="EAF1DD" w:themeFill="accent3" w:themeFillTint="33"/>
          </w:tcPr>
          <w:p w14:paraId="5DA2E0AA" w14:textId="77777777" w:rsidR="00E81A26" w:rsidRDefault="00F02D04" w:rsidP="001C046A">
            <w:pPr>
              <w:jc w:val="center"/>
              <w:rPr>
                <w:rFonts w:cstheme="minorHAnsi"/>
                <w:b/>
                <w:sz w:val="56"/>
                <w:szCs w:val="56"/>
              </w:rPr>
            </w:pPr>
            <w:r w:rsidRPr="00F02D04">
              <w:rPr>
                <w:rFonts w:cstheme="minorHAnsi"/>
                <w:b/>
                <w:sz w:val="56"/>
                <w:szCs w:val="56"/>
              </w:rPr>
              <w:t>□</w:t>
            </w:r>
          </w:p>
          <w:p w14:paraId="77CC44CD" w14:textId="78009ADC" w:rsidR="00F02D04" w:rsidRPr="00C6459D" w:rsidRDefault="00F02D04" w:rsidP="001C046A">
            <w:pPr>
              <w:jc w:val="center"/>
              <w:rPr>
                <w:rFonts w:cstheme="minorHAnsi"/>
                <w:b/>
                <w:sz w:val="56"/>
                <w:szCs w:val="56"/>
              </w:rPr>
            </w:pPr>
          </w:p>
        </w:tc>
      </w:tr>
    </w:tbl>
    <w:p w14:paraId="048F9DA5" w14:textId="77777777" w:rsidR="00BF4763" w:rsidRDefault="00BF4763" w:rsidP="004F232A">
      <w:pPr>
        <w:spacing w:after="0"/>
        <w:rPr>
          <w:rFonts w:cstheme="minorHAnsi"/>
          <w:b/>
        </w:rPr>
      </w:pPr>
    </w:p>
    <w:p w14:paraId="602B1D1D" w14:textId="66F3A099" w:rsidR="00BF4763" w:rsidRDefault="00BF4763" w:rsidP="00BF4763">
      <w:pPr>
        <w:pStyle w:val="Akapitzlist"/>
        <w:numPr>
          <w:ilvl w:val="0"/>
          <w:numId w:val="1"/>
        </w:numPr>
        <w:spacing w:after="0"/>
        <w:rPr>
          <w:b/>
        </w:rPr>
      </w:pPr>
      <w:r>
        <w:rPr>
          <w:b/>
        </w:rPr>
        <w:t>Informacje o planowanym  przedsięwzięciu</w:t>
      </w:r>
    </w:p>
    <w:p w14:paraId="745450DE" w14:textId="2A987C0E" w:rsidR="00204B1B" w:rsidRDefault="00F02D04" w:rsidP="00F02D04">
      <w:pPr>
        <w:spacing w:after="0"/>
        <w:ind w:left="708"/>
        <w:rPr>
          <w:b/>
        </w:rPr>
      </w:pPr>
      <w:r w:rsidRPr="00E80962">
        <w:rPr>
          <w:b/>
        </w:rPr>
        <w:t>Wypełnia Beneficjent części 1,2 i 3 Programu</w:t>
      </w:r>
    </w:p>
    <w:p w14:paraId="2B99D7C7" w14:textId="77777777" w:rsidR="00E80962" w:rsidRPr="00E80962" w:rsidRDefault="00E80962" w:rsidP="00F02D04">
      <w:pPr>
        <w:spacing w:after="0"/>
        <w:ind w:left="708"/>
        <w:rPr>
          <w:b/>
        </w:rPr>
      </w:pPr>
    </w:p>
    <w:p w14:paraId="2B64F848" w14:textId="53656804" w:rsidR="00606998" w:rsidRDefault="00606998" w:rsidP="00204B1B">
      <w:pPr>
        <w:spacing w:after="0"/>
        <w:ind w:left="360" w:firstLine="349"/>
        <w:rPr>
          <w:b/>
        </w:rPr>
      </w:pPr>
      <w:r w:rsidRPr="00910667">
        <w:rPr>
          <w:b/>
        </w:rPr>
        <w:t>Jestem zainteresowana/y:</w:t>
      </w:r>
    </w:p>
    <w:p w14:paraId="1B70FA64" w14:textId="5FF2FC83" w:rsidR="00E80962" w:rsidRPr="00910667" w:rsidRDefault="00DD69E1" w:rsidP="00204B1B">
      <w:pPr>
        <w:spacing w:after="0"/>
        <w:ind w:left="360" w:firstLine="349"/>
        <w:rPr>
          <w:b/>
        </w:rPr>
      </w:pPr>
      <w:r>
        <w:rPr>
          <w:b/>
        </w:rPr>
        <w:t xml:space="preserve"> </w:t>
      </w:r>
    </w:p>
    <w:p w14:paraId="6C73131D" w14:textId="6975A553" w:rsidR="00606998" w:rsidRPr="00204B1B" w:rsidRDefault="00606998" w:rsidP="000825A2">
      <w:pPr>
        <w:pStyle w:val="Akapitzlist"/>
        <w:spacing w:after="0" w:line="360" w:lineRule="auto"/>
        <w:rPr>
          <w:rFonts w:cstheme="minorHAnsi"/>
        </w:rPr>
      </w:pPr>
      <w:bookmarkStart w:id="0" w:name="_Hlk148513089"/>
      <w:bookmarkStart w:id="1" w:name="_Hlk148513012"/>
      <w:r w:rsidRPr="00204B1B">
        <w:rPr>
          <w:rFonts w:cstheme="minorHAnsi"/>
          <w:shd w:val="clear" w:color="auto" w:fill="EAF1DD" w:themeFill="accent3" w:themeFillTint="33"/>
        </w:rPr>
        <w:t>□</w:t>
      </w:r>
      <w:r w:rsidRPr="00204B1B">
        <w:rPr>
          <w:rFonts w:cstheme="minorHAnsi"/>
        </w:rPr>
        <w:t xml:space="preserve"> wyłącznie wymianą nieefektywnego źródła ciepła na paliwo stałe </w:t>
      </w:r>
      <w:bookmarkEnd w:id="0"/>
      <w:r w:rsidR="00204B1B" w:rsidRPr="00204B1B">
        <w:rPr>
          <w:rFonts w:cstheme="minorHAnsi"/>
        </w:rPr>
        <w:br/>
      </w:r>
      <w:bookmarkEnd w:id="1"/>
      <w:r w:rsidRPr="00204B1B">
        <w:rPr>
          <w:rFonts w:cstheme="minorHAnsi"/>
        </w:rPr>
        <w:t>lub</w:t>
      </w:r>
    </w:p>
    <w:p w14:paraId="1537AD48" w14:textId="287B5A09" w:rsidR="00E80962" w:rsidRPr="00962CAF" w:rsidRDefault="00606998" w:rsidP="00962CAF">
      <w:pPr>
        <w:pStyle w:val="Akapitzlist"/>
        <w:spacing w:after="0" w:line="360" w:lineRule="auto"/>
        <w:ind w:left="993" w:hanging="273"/>
        <w:jc w:val="both"/>
        <w:rPr>
          <w:rFonts w:cstheme="minorHAnsi"/>
        </w:rPr>
      </w:pPr>
      <w:bookmarkStart w:id="2" w:name="_Hlk148513107"/>
      <w:r w:rsidRPr="00204B1B">
        <w:rPr>
          <w:rFonts w:cstheme="minorHAnsi"/>
          <w:shd w:val="clear" w:color="auto" w:fill="EAF1DD" w:themeFill="accent3" w:themeFillTint="33"/>
        </w:rPr>
        <w:t>□</w:t>
      </w:r>
      <w:r w:rsidRPr="00204B1B">
        <w:rPr>
          <w:rFonts w:cstheme="minorHAnsi"/>
        </w:rPr>
        <w:t xml:space="preserve"> wymianą nieefektywnego źródła ciepła na paliwo stałe  oraz wymianą stolarki okiennej i</w:t>
      </w:r>
      <w:r w:rsidR="00204B1B" w:rsidRPr="00204B1B">
        <w:rPr>
          <w:rFonts w:cstheme="minorHAnsi"/>
        </w:rPr>
        <w:t>/lub</w:t>
      </w:r>
      <w:r w:rsidRPr="00204B1B">
        <w:rPr>
          <w:rFonts w:cstheme="minorHAnsi"/>
        </w:rPr>
        <w:t xml:space="preserve"> drzwiowej</w:t>
      </w:r>
    </w:p>
    <w:bookmarkEnd w:id="2"/>
    <w:p w14:paraId="10E1016F" w14:textId="4E9F1101" w:rsidR="00F02D04" w:rsidRPr="00962CAF" w:rsidRDefault="00F02D04" w:rsidP="000825A2">
      <w:pPr>
        <w:pStyle w:val="Akapitzlist"/>
        <w:spacing w:after="0" w:line="360" w:lineRule="auto"/>
        <w:ind w:left="993" w:hanging="273"/>
        <w:jc w:val="both"/>
        <w:rPr>
          <w:b/>
        </w:rPr>
      </w:pPr>
      <w:r w:rsidRPr="00962CAF">
        <w:rPr>
          <w:b/>
        </w:rPr>
        <w:t>(Wypełnia Beneficjent części 4 Programu – Wspólnoty mieszkaniowe )</w:t>
      </w:r>
    </w:p>
    <w:p w14:paraId="21600406" w14:textId="6FB12780" w:rsidR="00E80962" w:rsidRPr="00E80962" w:rsidRDefault="00F02D04" w:rsidP="00E80962">
      <w:pPr>
        <w:pStyle w:val="Akapitzlist"/>
        <w:spacing w:after="0" w:line="240" w:lineRule="auto"/>
        <w:ind w:left="993" w:hanging="273"/>
        <w:rPr>
          <w:rFonts w:cstheme="minorHAnsi"/>
        </w:rPr>
      </w:pPr>
      <w:bookmarkStart w:id="3" w:name="_Hlk148513700"/>
      <w:r w:rsidRPr="00204B1B">
        <w:rPr>
          <w:rFonts w:cstheme="minorHAnsi"/>
          <w:shd w:val="clear" w:color="auto" w:fill="EAF1DD" w:themeFill="accent3" w:themeFillTint="33"/>
        </w:rPr>
        <w:t>□</w:t>
      </w:r>
      <w:r w:rsidRPr="00204B1B">
        <w:rPr>
          <w:rFonts w:cstheme="minorHAnsi"/>
        </w:rPr>
        <w:t xml:space="preserve"> </w:t>
      </w:r>
      <w:bookmarkEnd w:id="3"/>
      <w:r w:rsidR="00E80962" w:rsidRPr="00E80962">
        <w:t xml:space="preserve">Przedsięwzięcie obejmujące demontaż wszystkich nieefektywnych źródeł ciepła na paliwo stałe służących na potrzeby 100% powierzchni ogrzewanej w budynku oraz zakup i montaż wspólnego źródła ciepła do celów ogrzewania lub ogrzewania i cwu. Gdy wniosek beneficjenta końcowego obejmuje dofinansowanie przedsięwzięcia określonego w zdaniu pierwszym dopuszcza się wykonanie (więcej niż jednego elementu z zakresu): </w:t>
      </w:r>
      <w:r w:rsidR="00E80962">
        <w:br/>
      </w:r>
      <w:r w:rsidR="00E80962" w:rsidRPr="00E80962">
        <w:t xml:space="preserve">- demontażu oraz zakupu i montażu nowej instalacji centralnego ogrzewania i/lub cwu (w tym kolektorów słonecznych i pompy ciepła do samej cwu ), </w:t>
      </w:r>
    </w:p>
    <w:p w14:paraId="7474C8CB" w14:textId="40E7CB04" w:rsidR="00E80962" w:rsidRDefault="00E80962" w:rsidP="00962CAF">
      <w:pPr>
        <w:pStyle w:val="Default"/>
        <w:ind w:left="990"/>
        <w:rPr>
          <w:sz w:val="22"/>
          <w:szCs w:val="22"/>
        </w:rPr>
      </w:pPr>
      <w:r w:rsidRPr="00E80962">
        <w:rPr>
          <w:sz w:val="22"/>
          <w:szCs w:val="22"/>
        </w:rPr>
        <w:t xml:space="preserve">- zakupu i montażu wentylacji mechanicznej z odzyskiem ciepła, </w:t>
      </w:r>
      <w:r>
        <w:rPr>
          <w:sz w:val="22"/>
          <w:szCs w:val="22"/>
        </w:rPr>
        <w:br/>
      </w:r>
      <w:r w:rsidRPr="00E80962">
        <w:rPr>
          <w:sz w:val="22"/>
          <w:szCs w:val="22"/>
        </w:rPr>
        <w:t xml:space="preserve">- zakupu i montażu ocieplenia przegród budowlanych, okien, drzwi, drzwi/bram garażowych </w:t>
      </w:r>
      <w:r>
        <w:rPr>
          <w:sz w:val="22"/>
          <w:szCs w:val="22"/>
        </w:rPr>
        <w:t xml:space="preserve">          </w:t>
      </w:r>
      <w:r w:rsidR="00962CAF">
        <w:rPr>
          <w:sz w:val="22"/>
          <w:szCs w:val="22"/>
        </w:rPr>
        <w:t xml:space="preserve">         </w:t>
      </w:r>
      <w:r w:rsidRPr="00E80962">
        <w:rPr>
          <w:sz w:val="22"/>
          <w:szCs w:val="22"/>
        </w:rPr>
        <w:t>oddzielających przestrzeń   ogrzewaną od przestrzeni nieogrzewanej lub środowiska zewnętrznego, (zawiera również demontaż),</w:t>
      </w:r>
    </w:p>
    <w:p w14:paraId="4ADD37D9" w14:textId="6A1A9212" w:rsidR="00F02D04" w:rsidRPr="00E80962" w:rsidRDefault="00E80962" w:rsidP="00962CAF">
      <w:pPr>
        <w:pStyle w:val="Default"/>
        <w:ind w:left="1008"/>
        <w:rPr>
          <w:sz w:val="22"/>
          <w:szCs w:val="22"/>
        </w:rPr>
      </w:pPr>
      <w:r w:rsidRPr="00E80962">
        <w:rPr>
          <w:sz w:val="22"/>
          <w:szCs w:val="22"/>
        </w:rPr>
        <w:lastRenderedPageBreak/>
        <w:t xml:space="preserve">- dokumentacji dotyczącej powyższego zakresu: audyt energetyczny, dokumentacja </w:t>
      </w:r>
      <w:r w:rsidR="00962CAF">
        <w:rPr>
          <w:sz w:val="22"/>
          <w:szCs w:val="22"/>
        </w:rPr>
        <w:t xml:space="preserve">          </w:t>
      </w:r>
      <w:r w:rsidRPr="00E80962">
        <w:rPr>
          <w:sz w:val="22"/>
          <w:szCs w:val="22"/>
        </w:rPr>
        <w:t>projektowa,</w:t>
      </w:r>
      <w:r>
        <w:rPr>
          <w:sz w:val="22"/>
          <w:szCs w:val="22"/>
        </w:rPr>
        <w:t xml:space="preserve"> </w:t>
      </w:r>
      <w:r w:rsidRPr="00E80962">
        <w:rPr>
          <w:sz w:val="22"/>
          <w:szCs w:val="22"/>
        </w:rPr>
        <w:t xml:space="preserve">ekspertyzy. </w:t>
      </w:r>
    </w:p>
    <w:p w14:paraId="3135301C" w14:textId="77777777" w:rsidR="00F02D04" w:rsidRDefault="00F02D04" w:rsidP="00E80962">
      <w:pPr>
        <w:pStyle w:val="Akapitzlist"/>
        <w:spacing w:after="0" w:line="240" w:lineRule="auto"/>
        <w:ind w:left="993" w:hanging="273"/>
        <w:jc w:val="both"/>
        <w:rPr>
          <w:b/>
          <w:sz w:val="16"/>
          <w:szCs w:val="16"/>
        </w:rPr>
      </w:pPr>
    </w:p>
    <w:p w14:paraId="34702A63" w14:textId="20EF58FB" w:rsidR="00F02D04" w:rsidRDefault="00E80962" w:rsidP="00E80962">
      <w:pPr>
        <w:pStyle w:val="Default"/>
        <w:jc w:val="both"/>
        <w:rPr>
          <w:sz w:val="22"/>
          <w:szCs w:val="22"/>
        </w:rPr>
      </w:pPr>
      <w:bookmarkStart w:id="4" w:name="_Hlk148513723"/>
      <w:r w:rsidRPr="00E80962">
        <w:rPr>
          <w:rFonts w:cstheme="minorHAnsi"/>
          <w:sz w:val="22"/>
          <w:szCs w:val="22"/>
          <w:shd w:val="clear" w:color="auto" w:fill="EAF1DD" w:themeFill="accent3" w:themeFillTint="33"/>
        </w:rPr>
        <w:t>□</w:t>
      </w:r>
      <w:bookmarkEnd w:id="4"/>
      <w:r w:rsidRPr="00E80962">
        <w:rPr>
          <w:rFonts w:cstheme="minorHAnsi"/>
          <w:sz w:val="22"/>
          <w:szCs w:val="22"/>
        </w:rPr>
        <w:t xml:space="preserve"> </w:t>
      </w:r>
      <w:r w:rsidRPr="00E80962">
        <w:rPr>
          <w:sz w:val="22"/>
          <w:szCs w:val="22"/>
        </w:rPr>
        <w:t xml:space="preserve">Przedsięwzięcie określone w pkt. 1 oraz zakup i montaż oraz odbiór i uruchomienie mikroinstalacji fotowoltaicznej, przy czym instalacja fotowoltaiczna dofinansowana w ramach programu może służyć wyłącznie na potrzeby części wspólnych budynku mieszkalnego. </w:t>
      </w:r>
    </w:p>
    <w:p w14:paraId="3055FD59" w14:textId="77777777" w:rsidR="00E80962" w:rsidRPr="00E80962" w:rsidRDefault="00E80962" w:rsidP="00E80962">
      <w:pPr>
        <w:pStyle w:val="Default"/>
        <w:jc w:val="both"/>
        <w:rPr>
          <w:sz w:val="22"/>
          <w:szCs w:val="22"/>
        </w:rPr>
      </w:pPr>
    </w:p>
    <w:p w14:paraId="369D2101" w14:textId="60B0EA83" w:rsidR="00FA3231" w:rsidRPr="00FA3231" w:rsidRDefault="00E80962" w:rsidP="00FA3231">
      <w:pPr>
        <w:spacing w:after="0" w:line="360" w:lineRule="auto"/>
        <w:jc w:val="both"/>
        <w:rPr>
          <w:rFonts w:cstheme="minorHAnsi"/>
        </w:rPr>
      </w:pPr>
      <w:r w:rsidRPr="00FA3231">
        <w:rPr>
          <w:rFonts w:cstheme="minorHAnsi"/>
          <w:shd w:val="clear" w:color="auto" w:fill="EAF1DD" w:themeFill="accent3" w:themeFillTint="33"/>
        </w:rPr>
        <w:t>□</w:t>
      </w:r>
      <w:r w:rsidR="00FA3231" w:rsidRPr="00FA3231">
        <w:rPr>
          <w:rFonts w:cstheme="minorHAnsi"/>
          <w:shd w:val="clear" w:color="auto" w:fill="EAF1DD" w:themeFill="accent3" w:themeFillTint="33"/>
        </w:rPr>
        <w:t xml:space="preserve"> </w:t>
      </w:r>
      <w:r w:rsidR="00FA3231" w:rsidRPr="00FA3231">
        <w:t xml:space="preserve">Przedsięwzięcie nieobejmujące wymiany źródeł ciepła na paliwo stałe na nowe źródła ciepła, </w:t>
      </w:r>
      <w:r w:rsidR="00FA3231">
        <w:br/>
      </w:r>
      <w:r w:rsidR="00FA3231" w:rsidRPr="00FA3231">
        <w:t xml:space="preserve">a obejmujące: </w:t>
      </w:r>
    </w:p>
    <w:p w14:paraId="450801D9" w14:textId="77777777" w:rsidR="00FA3231" w:rsidRPr="00FA3231" w:rsidRDefault="00FA3231" w:rsidP="00406628">
      <w:pPr>
        <w:pStyle w:val="Default"/>
        <w:jc w:val="both"/>
        <w:rPr>
          <w:sz w:val="22"/>
          <w:szCs w:val="22"/>
        </w:rPr>
      </w:pPr>
      <w:r w:rsidRPr="00FA3231">
        <w:rPr>
          <w:sz w:val="22"/>
          <w:szCs w:val="22"/>
        </w:rPr>
        <w:t xml:space="preserve">- zakup i montaż wentylacji mechanicznej z odzyskiem ciepła, </w:t>
      </w:r>
    </w:p>
    <w:p w14:paraId="5F3BBD8B" w14:textId="77777777" w:rsidR="00FA3231" w:rsidRPr="00FA3231" w:rsidRDefault="00FA3231" w:rsidP="00406628">
      <w:pPr>
        <w:pStyle w:val="Default"/>
        <w:jc w:val="both"/>
        <w:rPr>
          <w:sz w:val="22"/>
          <w:szCs w:val="22"/>
        </w:rPr>
      </w:pPr>
      <w:r w:rsidRPr="00FA3231">
        <w:rPr>
          <w:sz w:val="22"/>
          <w:szCs w:val="22"/>
        </w:rPr>
        <w:t xml:space="preserve">- zakup i montaż ocieplenia przegród budowlanych, okien, drzwi drzwi/bram garażowych oddzielających przestrzeń ogrzewaną od przestrzeni nieogrzewanej lub środowiska zewnętrznego (zawiera również demontaż), </w:t>
      </w:r>
    </w:p>
    <w:p w14:paraId="11E363ED" w14:textId="77777777" w:rsidR="00FA3231" w:rsidRPr="00FA3231" w:rsidRDefault="00FA3231" w:rsidP="00406628">
      <w:pPr>
        <w:pStyle w:val="Default"/>
        <w:jc w:val="both"/>
        <w:rPr>
          <w:sz w:val="22"/>
          <w:szCs w:val="22"/>
        </w:rPr>
      </w:pPr>
      <w:r w:rsidRPr="00FA3231">
        <w:rPr>
          <w:sz w:val="22"/>
          <w:szCs w:val="22"/>
        </w:rPr>
        <w:t xml:space="preserve">- dokumentację dotyczącą powyższego zakresu: audyt energetyczny, dokumentacja projektowa, ekspertyzy, </w:t>
      </w:r>
    </w:p>
    <w:p w14:paraId="64D3F34C" w14:textId="6E2E1B07" w:rsidR="00E80962" w:rsidRPr="00FA3231" w:rsidRDefault="00FA3231" w:rsidP="00406628">
      <w:pPr>
        <w:spacing w:after="0" w:line="240" w:lineRule="auto"/>
        <w:jc w:val="both"/>
        <w:rPr>
          <w:rFonts w:cstheme="minorHAnsi"/>
        </w:rPr>
      </w:pPr>
      <w:r w:rsidRPr="00FA3231">
        <w:t xml:space="preserve">- zakup i montaż oraz odbiór i uruchomienie mikroinstalacji fotowoltaicznej, przy czym instalacja fotowoltaiczna dofinansowana w ramach programu może służyć wyłącznie na potrzeby części wspólnych budynku mieszkalnego. </w:t>
      </w:r>
    </w:p>
    <w:p w14:paraId="69B46362" w14:textId="77777777" w:rsidR="00EA634B" w:rsidRDefault="00EA634B" w:rsidP="00EA634B">
      <w:pPr>
        <w:spacing w:after="0"/>
        <w:rPr>
          <w:rFonts w:cstheme="minorHAnsi"/>
          <w:b/>
        </w:rPr>
      </w:pPr>
    </w:p>
    <w:p w14:paraId="094764AF" w14:textId="6641FA1E" w:rsidR="0075566B" w:rsidRPr="00EA634B" w:rsidRDefault="0075566B" w:rsidP="00EA634B">
      <w:pPr>
        <w:pStyle w:val="Akapitzlist"/>
        <w:numPr>
          <w:ilvl w:val="0"/>
          <w:numId w:val="1"/>
        </w:numPr>
        <w:spacing w:after="0"/>
        <w:rPr>
          <w:rFonts w:cstheme="minorHAnsi"/>
          <w:b/>
        </w:rPr>
      </w:pPr>
      <w:r w:rsidRPr="00EA634B">
        <w:rPr>
          <w:rFonts w:cstheme="minorHAnsi"/>
          <w:b/>
        </w:rPr>
        <w:t>Wnioskuję o udzielenie dofinansowania na następując</w:t>
      </w:r>
      <w:r w:rsidR="00BF4763" w:rsidRPr="00EA634B">
        <w:rPr>
          <w:rFonts w:cstheme="minorHAnsi"/>
          <w:b/>
        </w:rPr>
        <w:t>y</w:t>
      </w:r>
      <w:r w:rsidRPr="00EA634B">
        <w:rPr>
          <w:rFonts w:cstheme="minorHAnsi"/>
          <w:b/>
        </w:rPr>
        <w:t xml:space="preserve"> zakres rzeczow</w:t>
      </w:r>
      <w:r w:rsidR="00BF4763" w:rsidRPr="00EA634B">
        <w:rPr>
          <w:rFonts w:cstheme="minorHAnsi"/>
          <w:b/>
        </w:rPr>
        <w:t>y</w:t>
      </w:r>
      <w:r w:rsidRPr="00EA634B">
        <w:rPr>
          <w:rFonts w:cstheme="minorHAnsi"/>
          <w:b/>
        </w:rPr>
        <w:t>:</w:t>
      </w:r>
    </w:p>
    <w:p w14:paraId="12EE3B0F" w14:textId="77777777" w:rsidR="0075566B" w:rsidRPr="0075566B" w:rsidRDefault="0075566B" w:rsidP="0075566B">
      <w:pPr>
        <w:pStyle w:val="Akapitzlist"/>
        <w:spacing w:after="0"/>
        <w:rPr>
          <w:rFonts w:cstheme="minorHAnsi"/>
          <w:b/>
        </w:rPr>
      </w:pPr>
    </w:p>
    <w:tbl>
      <w:tblPr>
        <w:tblStyle w:val="Tabela-Siatka"/>
        <w:tblW w:w="10065" w:type="dxa"/>
        <w:tblInd w:w="-289" w:type="dxa"/>
        <w:tblLook w:val="04A0" w:firstRow="1" w:lastRow="0" w:firstColumn="1" w:lastColumn="0" w:noHBand="0" w:noVBand="1"/>
      </w:tblPr>
      <w:tblGrid>
        <w:gridCol w:w="823"/>
        <w:gridCol w:w="5244"/>
        <w:gridCol w:w="3998"/>
      </w:tblGrid>
      <w:tr w:rsidR="0075566B" w14:paraId="3EE057CB" w14:textId="77777777" w:rsidTr="004D219E">
        <w:trPr>
          <w:trHeight w:val="432"/>
        </w:trPr>
        <w:tc>
          <w:tcPr>
            <w:tcW w:w="823" w:type="dxa"/>
          </w:tcPr>
          <w:p w14:paraId="585C6BBD" w14:textId="77777777" w:rsidR="0075566B" w:rsidRDefault="0075566B" w:rsidP="00573419">
            <w:pPr>
              <w:rPr>
                <w:rFonts w:cstheme="minorHAnsi"/>
                <w:b/>
              </w:rPr>
            </w:pPr>
            <w:r>
              <w:rPr>
                <w:rFonts w:cstheme="minorHAnsi"/>
                <w:b/>
              </w:rPr>
              <w:t>Lp.</w:t>
            </w:r>
          </w:p>
        </w:tc>
        <w:tc>
          <w:tcPr>
            <w:tcW w:w="5244" w:type="dxa"/>
          </w:tcPr>
          <w:p w14:paraId="6C9E21D3" w14:textId="77064CCC" w:rsidR="0075566B" w:rsidRDefault="0075566B" w:rsidP="00573419">
            <w:pPr>
              <w:jc w:val="center"/>
              <w:rPr>
                <w:rFonts w:cstheme="minorHAnsi"/>
                <w:b/>
              </w:rPr>
            </w:pPr>
            <w:r>
              <w:rPr>
                <w:rFonts w:cstheme="minorHAnsi"/>
                <w:b/>
              </w:rPr>
              <w:t>Nazwa kosztu</w:t>
            </w:r>
            <w:r w:rsidR="00BF4763">
              <w:rPr>
                <w:rFonts w:cstheme="minorHAnsi"/>
                <w:b/>
              </w:rPr>
              <w:t xml:space="preserve"> kwalifikowanego</w:t>
            </w:r>
          </w:p>
        </w:tc>
        <w:tc>
          <w:tcPr>
            <w:tcW w:w="3998" w:type="dxa"/>
            <w:shd w:val="clear" w:color="auto" w:fill="EAF1DD" w:themeFill="accent3" w:themeFillTint="33"/>
          </w:tcPr>
          <w:p w14:paraId="098498A3" w14:textId="6428D532" w:rsidR="0075566B" w:rsidRDefault="00833CCD" w:rsidP="00833CCD">
            <w:pPr>
              <w:ind w:left="790" w:hanging="790"/>
              <w:rPr>
                <w:rFonts w:cstheme="minorHAnsi"/>
                <w:b/>
              </w:rPr>
            </w:pPr>
            <w:r>
              <w:rPr>
                <w:rFonts w:cstheme="minorHAnsi"/>
                <w:b/>
              </w:rPr>
              <w:t xml:space="preserve">             </w:t>
            </w:r>
            <w:r w:rsidR="00AA6540">
              <w:rPr>
                <w:rFonts w:cstheme="minorHAnsi"/>
                <w:b/>
              </w:rPr>
              <w:t xml:space="preserve">      </w:t>
            </w:r>
            <w:r w:rsidR="007E1DCB">
              <w:rPr>
                <w:rFonts w:cstheme="minorHAnsi"/>
                <w:b/>
              </w:rPr>
              <w:t xml:space="preserve">     </w:t>
            </w:r>
            <w:r w:rsidR="0075566B">
              <w:rPr>
                <w:rFonts w:cstheme="minorHAnsi"/>
                <w:b/>
              </w:rPr>
              <w:t xml:space="preserve">Wnioskuję </w:t>
            </w:r>
            <w:r>
              <w:rPr>
                <w:rFonts w:cstheme="minorHAnsi"/>
                <w:b/>
              </w:rPr>
              <w:t xml:space="preserve">           </w:t>
            </w:r>
            <w:r w:rsidR="00AA6540">
              <w:rPr>
                <w:rFonts w:cstheme="minorHAnsi"/>
                <w:b/>
              </w:rPr>
              <w:t xml:space="preserve">           </w:t>
            </w:r>
            <w:r w:rsidR="007E1DCB">
              <w:rPr>
                <w:rFonts w:cstheme="minorHAnsi"/>
                <w:b/>
              </w:rPr>
              <w:t xml:space="preserve">       </w:t>
            </w:r>
            <w:r w:rsidR="00AA6540">
              <w:rPr>
                <w:rFonts w:cstheme="minorHAnsi"/>
                <w:b/>
              </w:rPr>
              <w:t xml:space="preserve">  </w:t>
            </w:r>
            <w:r>
              <w:rPr>
                <w:rFonts w:cstheme="minorHAnsi"/>
                <w:b/>
              </w:rPr>
              <w:t xml:space="preserve">   </w:t>
            </w:r>
            <w:r w:rsidR="007E1DCB">
              <w:rPr>
                <w:rFonts w:cstheme="minorHAnsi"/>
                <w:b/>
              </w:rPr>
              <w:t xml:space="preserve">    </w:t>
            </w:r>
            <w:r>
              <w:rPr>
                <w:rFonts w:cstheme="minorHAnsi"/>
                <w:b/>
              </w:rPr>
              <w:t xml:space="preserve">o </w:t>
            </w:r>
            <w:r w:rsidR="0075566B">
              <w:rPr>
                <w:rFonts w:cstheme="minorHAnsi"/>
                <w:b/>
              </w:rPr>
              <w:t>dofinansowanie</w:t>
            </w:r>
          </w:p>
        </w:tc>
      </w:tr>
      <w:tr w:rsidR="0075566B" w14:paraId="28B2E9FE" w14:textId="77777777" w:rsidTr="00D756C4">
        <w:tc>
          <w:tcPr>
            <w:tcW w:w="823" w:type="dxa"/>
          </w:tcPr>
          <w:p w14:paraId="3F94D186" w14:textId="44B731CB" w:rsidR="0075566B" w:rsidRDefault="0075566B" w:rsidP="0075566B">
            <w:pPr>
              <w:jc w:val="center"/>
              <w:rPr>
                <w:rFonts w:cstheme="minorHAnsi"/>
                <w:b/>
              </w:rPr>
            </w:pPr>
            <w:r>
              <w:rPr>
                <w:rFonts w:cstheme="minorHAnsi"/>
                <w:b/>
              </w:rPr>
              <w:t>1</w:t>
            </w:r>
            <w:r w:rsidR="00BF4763">
              <w:rPr>
                <w:rFonts w:cstheme="minorHAnsi"/>
                <w:b/>
              </w:rPr>
              <w:t>.</w:t>
            </w:r>
          </w:p>
        </w:tc>
        <w:tc>
          <w:tcPr>
            <w:tcW w:w="5244" w:type="dxa"/>
          </w:tcPr>
          <w:p w14:paraId="4B36E628" w14:textId="72D086E8" w:rsidR="0075566B" w:rsidRPr="00406628" w:rsidRDefault="0075566B" w:rsidP="0075566B">
            <w:pPr>
              <w:jc w:val="center"/>
            </w:pPr>
            <w:r w:rsidRPr="00406628">
              <w:t xml:space="preserve">Pompa ciepła </w:t>
            </w:r>
            <w:r w:rsidR="00B02758" w:rsidRPr="00406628">
              <w:t xml:space="preserve">typu </w:t>
            </w:r>
            <w:r w:rsidRPr="00406628">
              <w:t>powietrze / woda</w:t>
            </w:r>
          </w:p>
          <w:p w14:paraId="14287CA1"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7041D5C5" w14:textId="4E85A154"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E5604E1" w14:textId="77777777" w:rsidTr="00D756C4">
        <w:tc>
          <w:tcPr>
            <w:tcW w:w="823" w:type="dxa"/>
          </w:tcPr>
          <w:p w14:paraId="72C77FD3" w14:textId="2C7AAFDF" w:rsidR="0075566B" w:rsidRDefault="00697AE4" w:rsidP="0075566B">
            <w:pPr>
              <w:jc w:val="center"/>
              <w:rPr>
                <w:rFonts w:cstheme="minorHAnsi"/>
                <w:b/>
              </w:rPr>
            </w:pPr>
            <w:r>
              <w:rPr>
                <w:rFonts w:cstheme="minorHAnsi"/>
                <w:b/>
              </w:rPr>
              <w:t>2.</w:t>
            </w:r>
          </w:p>
        </w:tc>
        <w:tc>
          <w:tcPr>
            <w:tcW w:w="5244" w:type="dxa"/>
          </w:tcPr>
          <w:p w14:paraId="6A7FB796" w14:textId="77777777" w:rsidR="0075566B" w:rsidRPr="00406628" w:rsidRDefault="0075566B" w:rsidP="0075566B">
            <w:pPr>
              <w:jc w:val="center"/>
            </w:pPr>
            <w:r w:rsidRPr="00406628">
              <w:t>Pompa ciepła typu powietrze / powietrze</w:t>
            </w:r>
          </w:p>
          <w:p w14:paraId="40B2F219"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2BFE858C" w14:textId="778AE556"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2A859671" w14:textId="77777777" w:rsidTr="00D756C4">
        <w:tc>
          <w:tcPr>
            <w:tcW w:w="823" w:type="dxa"/>
          </w:tcPr>
          <w:p w14:paraId="25060E59" w14:textId="27AE9B15" w:rsidR="0075566B" w:rsidRDefault="0075566B" w:rsidP="0075566B">
            <w:pPr>
              <w:jc w:val="center"/>
              <w:rPr>
                <w:rFonts w:cstheme="minorHAnsi"/>
                <w:b/>
              </w:rPr>
            </w:pPr>
            <w:r>
              <w:rPr>
                <w:rFonts w:cstheme="minorHAnsi"/>
                <w:b/>
              </w:rPr>
              <w:t>3</w:t>
            </w:r>
            <w:r w:rsidR="00BF4763">
              <w:rPr>
                <w:rFonts w:cstheme="minorHAnsi"/>
                <w:b/>
              </w:rPr>
              <w:t>.</w:t>
            </w:r>
          </w:p>
        </w:tc>
        <w:tc>
          <w:tcPr>
            <w:tcW w:w="5244" w:type="dxa"/>
          </w:tcPr>
          <w:p w14:paraId="7461214E" w14:textId="77777777" w:rsidR="0075566B" w:rsidRPr="00406628" w:rsidRDefault="0075566B" w:rsidP="0075566B">
            <w:pPr>
              <w:jc w:val="center"/>
            </w:pPr>
            <w:r w:rsidRPr="00406628">
              <w:t>Kocioł gazowy kondensacyjny</w:t>
            </w:r>
          </w:p>
          <w:p w14:paraId="4D479749"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4E839F5D" w14:textId="268CFB92"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B3EB2A9" w14:textId="77777777" w:rsidTr="00D756C4">
        <w:tc>
          <w:tcPr>
            <w:tcW w:w="823" w:type="dxa"/>
          </w:tcPr>
          <w:p w14:paraId="61E936DA" w14:textId="70802ACD" w:rsidR="0075566B" w:rsidRDefault="0075566B" w:rsidP="0075566B">
            <w:pPr>
              <w:jc w:val="center"/>
              <w:rPr>
                <w:rFonts w:cstheme="minorHAnsi"/>
                <w:b/>
              </w:rPr>
            </w:pPr>
            <w:r>
              <w:rPr>
                <w:rFonts w:cstheme="minorHAnsi"/>
                <w:b/>
              </w:rPr>
              <w:t>4</w:t>
            </w:r>
            <w:r w:rsidR="00BF4763">
              <w:rPr>
                <w:rFonts w:cstheme="minorHAnsi"/>
                <w:b/>
              </w:rPr>
              <w:t>.</w:t>
            </w:r>
          </w:p>
        </w:tc>
        <w:tc>
          <w:tcPr>
            <w:tcW w:w="5244" w:type="dxa"/>
          </w:tcPr>
          <w:p w14:paraId="4AEA462D" w14:textId="77777777" w:rsidR="0075566B" w:rsidRPr="00406628" w:rsidRDefault="0075566B" w:rsidP="0075566B">
            <w:pPr>
              <w:jc w:val="center"/>
              <w:rPr>
                <w:rFonts w:cstheme="minorHAnsi"/>
                <w:b/>
              </w:rPr>
            </w:pPr>
            <w:r w:rsidRPr="00406628">
              <w:t>Kocioł na pellet drzewny o podwyższonym standardzie</w:t>
            </w:r>
          </w:p>
        </w:tc>
        <w:tc>
          <w:tcPr>
            <w:tcW w:w="3998" w:type="dxa"/>
            <w:shd w:val="clear" w:color="auto" w:fill="EAF1DD" w:themeFill="accent3" w:themeFillTint="33"/>
          </w:tcPr>
          <w:p w14:paraId="1893054A" w14:textId="099BD61A" w:rsidR="0075566B" w:rsidRPr="00833CCD" w:rsidRDefault="00D14C8C" w:rsidP="00D14C8C">
            <w:pPr>
              <w:jc w:val="center"/>
              <w:rPr>
                <w:rFonts w:cstheme="minorHAnsi"/>
                <w:bCs/>
                <w:sz w:val="40"/>
                <w:szCs w:val="40"/>
              </w:rPr>
            </w:pPr>
            <w:r w:rsidRPr="00833CCD">
              <w:rPr>
                <w:rFonts w:cstheme="minorHAnsi"/>
                <w:bCs/>
                <w:sz w:val="40"/>
                <w:szCs w:val="40"/>
              </w:rPr>
              <w:t>□</w:t>
            </w:r>
          </w:p>
        </w:tc>
      </w:tr>
      <w:tr w:rsidR="00697AE4" w14:paraId="14A52600" w14:textId="77777777" w:rsidTr="00E10E63">
        <w:trPr>
          <w:trHeight w:val="564"/>
        </w:trPr>
        <w:tc>
          <w:tcPr>
            <w:tcW w:w="823" w:type="dxa"/>
          </w:tcPr>
          <w:p w14:paraId="4B435028" w14:textId="305380E4" w:rsidR="00697AE4" w:rsidRDefault="00697AE4" w:rsidP="0075566B">
            <w:pPr>
              <w:jc w:val="center"/>
              <w:rPr>
                <w:rFonts w:cstheme="minorHAnsi"/>
                <w:b/>
              </w:rPr>
            </w:pPr>
            <w:r>
              <w:rPr>
                <w:rFonts w:cstheme="minorHAnsi"/>
                <w:b/>
              </w:rPr>
              <w:t>5.</w:t>
            </w:r>
          </w:p>
        </w:tc>
        <w:tc>
          <w:tcPr>
            <w:tcW w:w="5244" w:type="dxa"/>
          </w:tcPr>
          <w:p w14:paraId="06A741A6" w14:textId="65A3911A" w:rsidR="00697AE4" w:rsidRPr="00406628" w:rsidRDefault="00697AE4" w:rsidP="00697AE4">
            <w:pPr>
              <w:pStyle w:val="Default"/>
              <w:jc w:val="center"/>
              <w:rPr>
                <w:sz w:val="22"/>
                <w:szCs w:val="22"/>
              </w:rPr>
            </w:pPr>
            <w:r w:rsidRPr="00406628">
              <w:rPr>
                <w:sz w:val="22"/>
                <w:szCs w:val="22"/>
              </w:rPr>
              <w:t>Kocioł zgazowujący drewno o podwyższonym standardzie</w:t>
            </w:r>
          </w:p>
          <w:p w14:paraId="7066F255" w14:textId="77777777" w:rsidR="00697AE4" w:rsidRPr="00406628" w:rsidRDefault="00697AE4" w:rsidP="0075566B">
            <w:pPr>
              <w:jc w:val="center"/>
            </w:pPr>
          </w:p>
        </w:tc>
        <w:tc>
          <w:tcPr>
            <w:tcW w:w="3998" w:type="dxa"/>
            <w:shd w:val="clear" w:color="auto" w:fill="EAF1DD" w:themeFill="accent3" w:themeFillTint="33"/>
          </w:tcPr>
          <w:p w14:paraId="386BA4FC" w14:textId="64A6B255" w:rsidR="00697AE4" w:rsidRPr="00833CCD" w:rsidRDefault="004D219E" w:rsidP="00D14C8C">
            <w:pPr>
              <w:jc w:val="center"/>
              <w:rPr>
                <w:rFonts w:cstheme="minorHAnsi"/>
                <w:bCs/>
                <w:sz w:val="40"/>
                <w:szCs w:val="40"/>
              </w:rPr>
            </w:pPr>
            <w:r w:rsidRPr="00833CCD">
              <w:rPr>
                <w:rFonts w:cstheme="minorHAnsi"/>
                <w:bCs/>
                <w:sz w:val="40"/>
                <w:szCs w:val="40"/>
              </w:rPr>
              <w:t>□</w:t>
            </w:r>
          </w:p>
        </w:tc>
      </w:tr>
      <w:tr w:rsidR="0075566B" w14:paraId="392CA115" w14:textId="77777777" w:rsidTr="00D756C4">
        <w:tc>
          <w:tcPr>
            <w:tcW w:w="823" w:type="dxa"/>
          </w:tcPr>
          <w:p w14:paraId="0F58E1E0" w14:textId="2B97011D" w:rsidR="0075566B" w:rsidRDefault="00697AE4" w:rsidP="0075566B">
            <w:pPr>
              <w:jc w:val="center"/>
              <w:rPr>
                <w:rFonts w:cstheme="minorHAnsi"/>
                <w:b/>
              </w:rPr>
            </w:pPr>
            <w:r>
              <w:rPr>
                <w:rFonts w:cstheme="minorHAnsi"/>
                <w:b/>
              </w:rPr>
              <w:t>6.</w:t>
            </w:r>
          </w:p>
          <w:p w14:paraId="5FDE181A" w14:textId="77777777" w:rsidR="0075566B" w:rsidRDefault="0075566B" w:rsidP="0075566B">
            <w:pPr>
              <w:jc w:val="center"/>
              <w:rPr>
                <w:rFonts w:cstheme="minorHAnsi"/>
                <w:b/>
              </w:rPr>
            </w:pPr>
          </w:p>
        </w:tc>
        <w:tc>
          <w:tcPr>
            <w:tcW w:w="5244" w:type="dxa"/>
          </w:tcPr>
          <w:p w14:paraId="664F9375" w14:textId="77777777" w:rsidR="0075566B" w:rsidRPr="00406628" w:rsidRDefault="0075566B" w:rsidP="0075566B">
            <w:pPr>
              <w:jc w:val="center"/>
              <w:rPr>
                <w:rFonts w:cstheme="minorHAnsi"/>
                <w:b/>
              </w:rPr>
            </w:pPr>
            <w:r w:rsidRPr="00406628">
              <w:t>Ogrzewanie elektryczne</w:t>
            </w:r>
          </w:p>
        </w:tc>
        <w:tc>
          <w:tcPr>
            <w:tcW w:w="3998" w:type="dxa"/>
            <w:shd w:val="clear" w:color="auto" w:fill="EAF1DD" w:themeFill="accent3" w:themeFillTint="33"/>
          </w:tcPr>
          <w:p w14:paraId="15D8CC91" w14:textId="3A71508E"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AF25FA6" w14:textId="77777777" w:rsidTr="00D756C4">
        <w:tc>
          <w:tcPr>
            <w:tcW w:w="823" w:type="dxa"/>
          </w:tcPr>
          <w:p w14:paraId="002C6445" w14:textId="30B62F69" w:rsidR="0075566B" w:rsidRDefault="00697AE4" w:rsidP="0075566B">
            <w:pPr>
              <w:jc w:val="center"/>
              <w:rPr>
                <w:rFonts w:cstheme="minorHAnsi"/>
                <w:b/>
              </w:rPr>
            </w:pPr>
            <w:r>
              <w:rPr>
                <w:rFonts w:cstheme="minorHAnsi"/>
                <w:b/>
              </w:rPr>
              <w:t>7.</w:t>
            </w:r>
          </w:p>
          <w:p w14:paraId="420F630A" w14:textId="77777777" w:rsidR="0075566B" w:rsidRDefault="0075566B" w:rsidP="0075566B">
            <w:pPr>
              <w:jc w:val="center"/>
              <w:rPr>
                <w:rFonts w:cstheme="minorHAnsi"/>
                <w:b/>
              </w:rPr>
            </w:pPr>
          </w:p>
        </w:tc>
        <w:tc>
          <w:tcPr>
            <w:tcW w:w="5244" w:type="dxa"/>
          </w:tcPr>
          <w:p w14:paraId="63574468" w14:textId="3CBFF943" w:rsidR="0075566B" w:rsidRPr="00406628" w:rsidRDefault="0075566B" w:rsidP="0075566B">
            <w:pPr>
              <w:jc w:val="center"/>
              <w:rPr>
                <w:rFonts w:cstheme="minorHAnsi"/>
                <w:b/>
              </w:rPr>
            </w:pPr>
            <w:r w:rsidRPr="00406628">
              <w:t>Podłączenie lokalu do efektywnego źródła ciepła</w:t>
            </w:r>
            <w:r w:rsidR="00B02758" w:rsidRPr="00406628">
              <w:t xml:space="preserve"> </w:t>
            </w:r>
            <w:r w:rsidRPr="00406628">
              <w:t>(w tym węzła cieplnego w budynku)</w:t>
            </w:r>
          </w:p>
        </w:tc>
        <w:tc>
          <w:tcPr>
            <w:tcW w:w="3998" w:type="dxa"/>
            <w:shd w:val="clear" w:color="auto" w:fill="EAF1DD" w:themeFill="accent3" w:themeFillTint="33"/>
          </w:tcPr>
          <w:p w14:paraId="25E846D7" w14:textId="282C1867" w:rsidR="0075566B" w:rsidRPr="00833CCD" w:rsidRDefault="00D14C8C" w:rsidP="00D14C8C">
            <w:pPr>
              <w:jc w:val="center"/>
              <w:rPr>
                <w:rFonts w:cstheme="minorHAnsi"/>
                <w:b/>
                <w:sz w:val="40"/>
                <w:szCs w:val="40"/>
              </w:rPr>
            </w:pPr>
            <w:r w:rsidRPr="00833CCD">
              <w:rPr>
                <w:rFonts w:cstheme="minorHAnsi"/>
                <w:b/>
                <w:sz w:val="40"/>
                <w:szCs w:val="40"/>
              </w:rPr>
              <w:t>□</w:t>
            </w:r>
          </w:p>
        </w:tc>
      </w:tr>
      <w:tr w:rsidR="0075566B" w14:paraId="703E893A" w14:textId="77777777" w:rsidTr="00D756C4">
        <w:tc>
          <w:tcPr>
            <w:tcW w:w="823" w:type="dxa"/>
          </w:tcPr>
          <w:p w14:paraId="1F4C5054" w14:textId="4B09F576" w:rsidR="0075566B" w:rsidRDefault="00697AE4" w:rsidP="0075566B">
            <w:pPr>
              <w:jc w:val="center"/>
              <w:rPr>
                <w:rFonts w:cstheme="minorHAnsi"/>
                <w:b/>
              </w:rPr>
            </w:pPr>
            <w:r>
              <w:rPr>
                <w:rFonts w:cstheme="minorHAnsi"/>
                <w:b/>
              </w:rPr>
              <w:t>8</w:t>
            </w:r>
            <w:r w:rsidR="00BF4763">
              <w:rPr>
                <w:rFonts w:cstheme="minorHAnsi"/>
                <w:b/>
              </w:rPr>
              <w:t>.</w:t>
            </w:r>
          </w:p>
        </w:tc>
        <w:tc>
          <w:tcPr>
            <w:tcW w:w="5244" w:type="dxa"/>
          </w:tcPr>
          <w:p w14:paraId="4DB26501" w14:textId="40CE8A23" w:rsidR="0075566B" w:rsidRPr="00406628" w:rsidRDefault="0075566B" w:rsidP="0075566B">
            <w:pPr>
              <w:jc w:val="center"/>
              <w:rPr>
                <w:rFonts w:cstheme="minorHAnsi"/>
                <w:b/>
              </w:rPr>
            </w:pPr>
            <w:r w:rsidRPr="00406628">
              <w:t>Instalacja centralnego ogrzewania oraz instalacja ciepłej wody użytkowej</w:t>
            </w:r>
          </w:p>
        </w:tc>
        <w:tc>
          <w:tcPr>
            <w:tcW w:w="3998" w:type="dxa"/>
            <w:shd w:val="clear" w:color="auto" w:fill="EAF1DD" w:themeFill="accent3" w:themeFillTint="33"/>
          </w:tcPr>
          <w:p w14:paraId="4FD9C3EF" w14:textId="3EB0DF77"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6F82F2A5" w14:textId="77777777" w:rsidTr="00D756C4">
        <w:tc>
          <w:tcPr>
            <w:tcW w:w="823" w:type="dxa"/>
          </w:tcPr>
          <w:p w14:paraId="2A237B5F" w14:textId="5130439F" w:rsidR="0075566B" w:rsidRDefault="00697AE4" w:rsidP="0075566B">
            <w:pPr>
              <w:jc w:val="center"/>
              <w:rPr>
                <w:rFonts w:cstheme="minorHAnsi"/>
                <w:b/>
              </w:rPr>
            </w:pPr>
            <w:r>
              <w:rPr>
                <w:rFonts w:cstheme="minorHAnsi"/>
                <w:b/>
              </w:rPr>
              <w:t>10</w:t>
            </w:r>
            <w:r w:rsidR="00BF4763">
              <w:rPr>
                <w:rFonts w:cstheme="minorHAnsi"/>
                <w:b/>
              </w:rPr>
              <w:t>.</w:t>
            </w:r>
          </w:p>
        </w:tc>
        <w:tc>
          <w:tcPr>
            <w:tcW w:w="5244" w:type="dxa"/>
          </w:tcPr>
          <w:p w14:paraId="2E40A462" w14:textId="77777777" w:rsidR="0075566B" w:rsidRPr="00406628" w:rsidRDefault="0075566B" w:rsidP="0075566B">
            <w:pPr>
              <w:jc w:val="center"/>
              <w:rPr>
                <w:rFonts w:cstheme="minorHAnsi"/>
                <w:b/>
              </w:rPr>
            </w:pPr>
            <w:r w:rsidRPr="00406628">
              <w:t>Wentylacja mechaniczna z odzyskiem ciepła</w:t>
            </w:r>
          </w:p>
        </w:tc>
        <w:tc>
          <w:tcPr>
            <w:tcW w:w="3998" w:type="dxa"/>
            <w:shd w:val="clear" w:color="auto" w:fill="EAF1DD" w:themeFill="accent3" w:themeFillTint="33"/>
          </w:tcPr>
          <w:p w14:paraId="00EF1846" w14:textId="2279ACFA"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321E2CDA" w14:textId="77777777" w:rsidTr="00D756C4">
        <w:tc>
          <w:tcPr>
            <w:tcW w:w="823" w:type="dxa"/>
          </w:tcPr>
          <w:p w14:paraId="0DA38D25" w14:textId="1A09585B" w:rsidR="0075566B" w:rsidRDefault="00697AE4" w:rsidP="00697AE4">
            <w:pPr>
              <w:rPr>
                <w:rFonts w:cstheme="minorHAnsi"/>
                <w:b/>
              </w:rPr>
            </w:pPr>
            <w:r>
              <w:rPr>
                <w:rFonts w:cstheme="minorHAnsi"/>
                <w:b/>
              </w:rPr>
              <w:t xml:space="preserve">   11</w:t>
            </w:r>
            <w:r w:rsidR="00BF4763">
              <w:rPr>
                <w:rFonts w:cstheme="minorHAnsi"/>
                <w:b/>
              </w:rPr>
              <w:t>.</w:t>
            </w:r>
          </w:p>
        </w:tc>
        <w:tc>
          <w:tcPr>
            <w:tcW w:w="5244" w:type="dxa"/>
          </w:tcPr>
          <w:p w14:paraId="566A845B" w14:textId="74DFCD5A" w:rsidR="0075566B" w:rsidRPr="00406628" w:rsidRDefault="0075566B" w:rsidP="0075566B">
            <w:pPr>
              <w:jc w:val="center"/>
            </w:pPr>
            <w:r w:rsidRPr="00406628">
              <w:t xml:space="preserve">Stolarka okienna </w:t>
            </w:r>
          </w:p>
          <w:p w14:paraId="4F646E93"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5AF2DD3C" w14:textId="30EDB702"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0E1E79CF" w14:textId="77777777" w:rsidTr="00D756C4">
        <w:tc>
          <w:tcPr>
            <w:tcW w:w="823" w:type="dxa"/>
          </w:tcPr>
          <w:p w14:paraId="4AAB69CE" w14:textId="5D3D3E80" w:rsidR="0075566B" w:rsidRDefault="0075566B" w:rsidP="0075566B">
            <w:pPr>
              <w:jc w:val="center"/>
              <w:rPr>
                <w:rFonts w:cstheme="minorHAnsi"/>
                <w:b/>
              </w:rPr>
            </w:pPr>
            <w:r>
              <w:rPr>
                <w:rFonts w:cstheme="minorHAnsi"/>
                <w:b/>
              </w:rPr>
              <w:t>1</w:t>
            </w:r>
            <w:r w:rsidR="00697AE4">
              <w:rPr>
                <w:rFonts w:cstheme="minorHAnsi"/>
                <w:b/>
              </w:rPr>
              <w:t>2</w:t>
            </w:r>
            <w:r w:rsidR="00BF4763">
              <w:rPr>
                <w:rFonts w:cstheme="minorHAnsi"/>
                <w:b/>
              </w:rPr>
              <w:t>.</w:t>
            </w:r>
          </w:p>
        </w:tc>
        <w:tc>
          <w:tcPr>
            <w:tcW w:w="5244" w:type="dxa"/>
          </w:tcPr>
          <w:p w14:paraId="2D06F009" w14:textId="48D5ECAE" w:rsidR="0075566B" w:rsidRPr="00406628" w:rsidRDefault="0075566B" w:rsidP="0075566B">
            <w:pPr>
              <w:jc w:val="center"/>
            </w:pPr>
            <w:r w:rsidRPr="00406628">
              <w:t xml:space="preserve">Stolarka drzwiowa </w:t>
            </w:r>
          </w:p>
          <w:p w14:paraId="7E3347D5"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1057A9EC" w14:textId="2A928671"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703F9894" w14:textId="77777777" w:rsidTr="00D756C4">
        <w:tc>
          <w:tcPr>
            <w:tcW w:w="823" w:type="dxa"/>
          </w:tcPr>
          <w:p w14:paraId="4233C115" w14:textId="644FB6B5" w:rsidR="0075566B" w:rsidRDefault="0075566B" w:rsidP="0075566B">
            <w:pPr>
              <w:jc w:val="center"/>
              <w:rPr>
                <w:rFonts w:cstheme="minorHAnsi"/>
                <w:b/>
              </w:rPr>
            </w:pPr>
            <w:r>
              <w:rPr>
                <w:rFonts w:cstheme="minorHAnsi"/>
                <w:b/>
              </w:rPr>
              <w:t>1</w:t>
            </w:r>
            <w:r w:rsidR="00697AE4">
              <w:rPr>
                <w:rFonts w:cstheme="minorHAnsi"/>
                <w:b/>
              </w:rPr>
              <w:t>3</w:t>
            </w:r>
            <w:r w:rsidR="00BF4763">
              <w:rPr>
                <w:rFonts w:cstheme="minorHAnsi"/>
                <w:b/>
              </w:rPr>
              <w:t>.</w:t>
            </w:r>
          </w:p>
        </w:tc>
        <w:tc>
          <w:tcPr>
            <w:tcW w:w="5244" w:type="dxa"/>
          </w:tcPr>
          <w:p w14:paraId="56831606" w14:textId="77777777" w:rsidR="0075566B" w:rsidRPr="00406628" w:rsidRDefault="0075566B" w:rsidP="0075566B">
            <w:pPr>
              <w:jc w:val="center"/>
            </w:pPr>
            <w:r w:rsidRPr="00406628">
              <w:t>Dokumentacja projektowa</w:t>
            </w:r>
          </w:p>
          <w:p w14:paraId="7DF0C462" w14:textId="77777777" w:rsidR="0075566B" w:rsidRPr="00406628" w:rsidRDefault="0075566B" w:rsidP="0075566B">
            <w:pPr>
              <w:jc w:val="center"/>
              <w:rPr>
                <w:rFonts w:cstheme="minorHAnsi"/>
                <w:b/>
              </w:rPr>
            </w:pPr>
          </w:p>
        </w:tc>
        <w:tc>
          <w:tcPr>
            <w:tcW w:w="3998" w:type="dxa"/>
            <w:shd w:val="clear" w:color="auto" w:fill="EAF1DD" w:themeFill="accent3" w:themeFillTint="33"/>
          </w:tcPr>
          <w:p w14:paraId="18AAEC80" w14:textId="523C782A" w:rsidR="0075566B" w:rsidRPr="00833CCD" w:rsidRDefault="00D14C8C" w:rsidP="00D14C8C">
            <w:pPr>
              <w:jc w:val="center"/>
              <w:rPr>
                <w:rFonts w:cstheme="minorHAnsi"/>
                <w:bCs/>
                <w:sz w:val="40"/>
                <w:szCs w:val="40"/>
              </w:rPr>
            </w:pPr>
            <w:r w:rsidRPr="00833CCD">
              <w:rPr>
                <w:rFonts w:cstheme="minorHAnsi"/>
                <w:bCs/>
                <w:sz w:val="40"/>
                <w:szCs w:val="40"/>
              </w:rPr>
              <w:t>□</w:t>
            </w:r>
          </w:p>
        </w:tc>
      </w:tr>
      <w:tr w:rsidR="00406628" w14:paraId="68085AC5" w14:textId="77777777" w:rsidTr="00D756C4">
        <w:tc>
          <w:tcPr>
            <w:tcW w:w="823" w:type="dxa"/>
          </w:tcPr>
          <w:p w14:paraId="6ED2FADF" w14:textId="2F947175" w:rsidR="00406628" w:rsidRDefault="00406628" w:rsidP="0075566B">
            <w:pPr>
              <w:jc w:val="center"/>
              <w:rPr>
                <w:rFonts w:cstheme="minorHAnsi"/>
                <w:b/>
              </w:rPr>
            </w:pPr>
            <w:r>
              <w:rPr>
                <w:rFonts w:cstheme="minorHAnsi"/>
                <w:b/>
              </w:rPr>
              <w:t>14.</w:t>
            </w:r>
          </w:p>
        </w:tc>
        <w:tc>
          <w:tcPr>
            <w:tcW w:w="5244" w:type="dxa"/>
          </w:tcPr>
          <w:p w14:paraId="289AEF81" w14:textId="77777777" w:rsidR="00324F33" w:rsidRDefault="00324F33" w:rsidP="00324F33">
            <w:pPr>
              <w:pStyle w:val="Default"/>
              <w:jc w:val="center"/>
            </w:pPr>
            <w:r>
              <w:rPr>
                <w:sz w:val="22"/>
                <w:szCs w:val="22"/>
              </w:rPr>
              <w:t xml:space="preserve">Ocieplenie przegród budowlanych </w:t>
            </w:r>
          </w:p>
          <w:p w14:paraId="2EEF295C" w14:textId="513B2E45" w:rsidR="00406628" w:rsidRPr="00324F33" w:rsidRDefault="00406628" w:rsidP="0075566B">
            <w:pPr>
              <w:jc w:val="center"/>
              <w:rPr>
                <w:b/>
                <w:bCs/>
              </w:rPr>
            </w:pPr>
            <w:r w:rsidRPr="00324F33">
              <w:rPr>
                <w:b/>
                <w:bCs/>
              </w:rPr>
              <w:t>(dot. Wspólnot)</w:t>
            </w:r>
          </w:p>
        </w:tc>
        <w:tc>
          <w:tcPr>
            <w:tcW w:w="3998" w:type="dxa"/>
            <w:shd w:val="clear" w:color="auto" w:fill="EAF1DD" w:themeFill="accent3" w:themeFillTint="33"/>
          </w:tcPr>
          <w:p w14:paraId="28127B13" w14:textId="4DE8A071" w:rsidR="00406628" w:rsidRPr="00833CCD" w:rsidRDefault="00406628" w:rsidP="00D14C8C">
            <w:pPr>
              <w:jc w:val="center"/>
              <w:rPr>
                <w:rFonts w:cstheme="minorHAnsi"/>
                <w:bCs/>
                <w:sz w:val="40"/>
                <w:szCs w:val="40"/>
              </w:rPr>
            </w:pPr>
            <w:r w:rsidRPr="00833CCD">
              <w:rPr>
                <w:rFonts w:cstheme="minorHAnsi"/>
                <w:bCs/>
                <w:sz w:val="40"/>
                <w:szCs w:val="40"/>
              </w:rPr>
              <w:t>□</w:t>
            </w:r>
          </w:p>
        </w:tc>
      </w:tr>
      <w:tr w:rsidR="00406628" w14:paraId="431D321D" w14:textId="77777777" w:rsidTr="00D756C4">
        <w:tc>
          <w:tcPr>
            <w:tcW w:w="823" w:type="dxa"/>
          </w:tcPr>
          <w:p w14:paraId="49FAD27C" w14:textId="148FBB35" w:rsidR="00406628" w:rsidRDefault="00406628" w:rsidP="0075566B">
            <w:pPr>
              <w:jc w:val="center"/>
              <w:rPr>
                <w:rFonts w:cstheme="minorHAnsi"/>
                <w:b/>
              </w:rPr>
            </w:pPr>
            <w:r>
              <w:rPr>
                <w:rFonts w:cstheme="minorHAnsi"/>
                <w:b/>
              </w:rPr>
              <w:t>15.</w:t>
            </w:r>
          </w:p>
        </w:tc>
        <w:tc>
          <w:tcPr>
            <w:tcW w:w="5244" w:type="dxa"/>
          </w:tcPr>
          <w:p w14:paraId="17B58ACC" w14:textId="77777777" w:rsidR="00406628" w:rsidRPr="00406628" w:rsidRDefault="00406628" w:rsidP="00406628">
            <w:pPr>
              <w:jc w:val="center"/>
            </w:pPr>
            <w:r w:rsidRPr="00406628">
              <w:t>Podłączenie do sieci ciepłowniczej wraz z przyłączem</w:t>
            </w:r>
          </w:p>
          <w:p w14:paraId="3669CC12" w14:textId="2B3A3D50" w:rsidR="00406628" w:rsidRPr="00406628" w:rsidRDefault="00406628" w:rsidP="00406628">
            <w:pPr>
              <w:jc w:val="center"/>
            </w:pPr>
            <w:r w:rsidRPr="00406628">
              <w:lastRenderedPageBreak/>
              <w:t xml:space="preserve">Zakup/montaż węzła cieplnego z programatorem temperatury zbiornikiem akumulacyjnym/buforowym, zbiornikiem cwu z osprzętem wraz z wykonaniem przyłącza od sieci ciepłowniczej do węzła cieplnego (w tym opłata przyłączeniowa) </w:t>
            </w:r>
            <w:r w:rsidRPr="00406628">
              <w:rPr>
                <w:b/>
                <w:bCs/>
              </w:rPr>
              <w:t>(dot. Wspólnot)</w:t>
            </w:r>
          </w:p>
        </w:tc>
        <w:tc>
          <w:tcPr>
            <w:tcW w:w="3998" w:type="dxa"/>
            <w:shd w:val="clear" w:color="auto" w:fill="EAF1DD" w:themeFill="accent3" w:themeFillTint="33"/>
          </w:tcPr>
          <w:p w14:paraId="13C68D08" w14:textId="65A8ED9D" w:rsidR="00406628" w:rsidRPr="00833CCD" w:rsidRDefault="00406628" w:rsidP="00D14C8C">
            <w:pPr>
              <w:jc w:val="center"/>
              <w:rPr>
                <w:rFonts w:cstheme="minorHAnsi"/>
                <w:bCs/>
                <w:sz w:val="40"/>
                <w:szCs w:val="40"/>
              </w:rPr>
            </w:pPr>
            <w:r w:rsidRPr="00833CCD">
              <w:rPr>
                <w:rFonts w:cstheme="minorHAnsi"/>
                <w:bCs/>
                <w:sz w:val="40"/>
                <w:szCs w:val="40"/>
              </w:rPr>
              <w:lastRenderedPageBreak/>
              <w:t>□</w:t>
            </w:r>
          </w:p>
        </w:tc>
      </w:tr>
      <w:tr w:rsidR="0082378A" w14:paraId="69A98196" w14:textId="77777777" w:rsidTr="00D756C4">
        <w:tc>
          <w:tcPr>
            <w:tcW w:w="823" w:type="dxa"/>
          </w:tcPr>
          <w:p w14:paraId="5F09F0B9" w14:textId="1F25250E" w:rsidR="0082378A" w:rsidRDefault="0082378A" w:rsidP="0075566B">
            <w:pPr>
              <w:jc w:val="center"/>
              <w:rPr>
                <w:rFonts w:cstheme="minorHAnsi"/>
                <w:b/>
              </w:rPr>
            </w:pPr>
            <w:r>
              <w:rPr>
                <w:rFonts w:cstheme="minorHAnsi"/>
                <w:b/>
              </w:rPr>
              <w:t>16.</w:t>
            </w:r>
          </w:p>
        </w:tc>
        <w:tc>
          <w:tcPr>
            <w:tcW w:w="5244" w:type="dxa"/>
          </w:tcPr>
          <w:p w14:paraId="7905BC88" w14:textId="2F807B73" w:rsidR="0082378A" w:rsidRDefault="0082378A" w:rsidP="0082378A">
            <w:pPr>
              <w:pStyle w:val="Default"/>
              <w:jc w:val="center"/>
            </w:pPr>
            <w:r>
              <w:rPr>
                <w:sz w:val="22"/>
                <w:szCs w:val="22"/>
              </w:rPr>
              <w:t xml:space="preserve">Mikroinstalacja fotowoltaiczna </w:t>
            </w:r>
            <w:r w:rsidRPr="00406628">
              <w:rPr>
                <w:b/>
                <w:bCs/>
                <w:sz w:val="22"/>
                <w:szCs w:val="22"/>
              </w:rPr>
              <w:t>(dot. Wspólnot)</w:t>
            </w:r>
          </w:p>
          <w:p w14:paraId="1B64D8C7" w14:textId="77777777" w:rsidR="0082378A" w:rsidRPr="00406628" w:rsidRDefault="0082378A" w:rsidP="00406628">
            <w:pPr>
              <w:jc w:val="center"/>
            </w:pPr>
          </w:p>
        </w:tc>
        <w:tc>
          <w:tcPr>
            <w:tcW w:w="3998" w:type="dxa"/>
            <w:shd w:val="clear" w:color="auto" w:fill="EAF1DD" w:themeFill="accent3" w:themeFillTint="33"/>
          </w:tcPr>
          <w:p w14:paraId="06DD0F88" w14:textId="4EDC8B4D" w:rsidR="0082378A" w:rsidRPr="00833CCD" w:rsidRDefault="00324F33" w:rsidP="00D14C8C">
            <w:pPr>
              <w:jc w:val="center"/>
              <w:rPr>
                <w:rFonts w:cstheme="minorHAnsi"/>
                <w:bCs/>
                <w:sz w:val="40"/>
                <w:szCs w:val="40"/>
              </w:rPr>
            </w:pPr>
            <w:r w:rsidRPr="00833CCD">
              <w:rPr>
                <w:rFonts w:cstheme="minorHAnsi"/>
                <w:bCs/>
                <w:sz w:val="40"/>
                <w:szCs w:val="40"/>
              </w:rPr>
              <w:t>□</w:t>
            </w:r>
          </w:p>
        </w:tc>
      </w:tr>
      <w:tr w:rsidR="00324F33" w14:paraId="5B4A6159" w14:textId="77777777" w:rsidTr="00D756C4">
        <w:tc>
          <w:tcPr>
            <w:tcW w:w="823" w:type="dxa"/>
          </w:tcPr>
          <w:p w14:paraId="3A42C6A9" w14:textId="44389B2C" w:rsidR="00324F33" w:rsidRDefault="00324F33" w:rsidP="0075566B">
            <w:pPr>
              <w:jc w:val="center"/>
              <w:rPr>
                <w:rFonts w:cstheme="minorHAnsi"/>
                <w:b/>
              </w:rPr>
            </w:pPr>
            <w:r>
              <w:rPr>
                <w:rFonts w:cstheme="minorHAnsi"/>
                <w:b/>
              </w:rPr>
              <w:t>17.</w:t>
            </w:r>
          </w:p>
        </w:tc>
        <w:tc>
          <w:tcPr>
            <w:tcW w:w="5244" w:type="dxa"/>
          </w:tcPr>
          <w:p w14:paraId="2ECC25F3" w14:textId="6CE0DFEC" w:rsidR="00324F33" w:rsidRDefault="00324F33" w:rsidP="0082378A">
            <w:pPr>
              <w:pStyle w:val="Default"/>
              <w:jc w:val="center"/>
              <w:rPr>
                <w:sz w:val="22"/>
                <w:szCs w:val="22"/>
              </w:rPr>
            </w:pPr>
            <w:r w:rsidRPr="00324F33">
              <w:rPr>
                <w:sz w:val="22"/>
                <w:szCs w:val="22"/>
              </w:rPr>
              <w:t>Audyt energetyczny</w:t>
            </w:r>
            <w:r>
              <w:rPr>
                <w:sz w:val="22"/>
                <w:szCs w:val="22"/>
              </w:rPr>
              <w:t xml:space="preserve"> </w:t>
            </w:r>
            <w:r w:rsidRPr="00324F33">
              <w:rPr>
                <w:b/>
                <w:bCs/>
                <w:sz w:val="22"/>
                <w:szCs w:val="22"/>
              </w:rPr>
              <w:t>(dot. Wspólnot)</w:t>
            </w:r>
          </w:p>
        </w:tc>
        <w:tc>
          <w:tcPr>
            <w:tcW w:w="3998" w:type="dxa"/>
            <w:shd w:val="clear" w:color="auto" w:fill="EAF1DD" w:themeFill="accent3" w:themeFillTint="33"/>
          </w:tcPr>
          <w:p w14:paraId="68D8ABF9" w14:textId="2E722953" w:rsidR="00324F33" w:rsidRPr="00833CCD" w:rsidRDefault="00324F33" w:rsidP="00D14C8C">
            <w:pPr>
              <w:jc w:val="center"/>
              <w:rPr>
                <w:rFonts w:cstheme="minorHAnsi"/>
                <w:bCs/>
                <w:sz w:val="40"/>
                <w:szCs w:val="40"/>
              </w:rPr>
            </w:pPr>
            <w:r w:rsidRPr="00833CCD">
              <w:rPr>
                <w:rFonts w:cstheme="minorHAnsi"/>
                <w:bCs/>
                <w:sz w:val="40"/>
                <w:szCs w:val="40"/>
              </w:rPr>
              <w:t>□</w:t>
            </w:r>
          </w:p>
        </w:tc>
      </w:tr>
      <w:tr w:rsidR="00324F33" w14:paraId="7092C15A" w14:textId="77777777" w:rsidTr="00D756C4">
        <w:tc>
          <w:tcPr>
            <w:tcW w:w="823" w:type="dxa"/>
          </w:tcPr>
          <w:p w14:paraId="6585888E" w14:textId="173C8BBB" w:rsidR="00324F33" w:rsidRDefault="00324F33" w:rsidP="0075566B">
            <w:pPr>
              <w:jc w:val="center"/>
              <w:rPr>
                <w:rFonts w:cstheme="minorHAnsi"/>
                <w:b/>
              </w:rPr>
            </w:pPr>
            <w:r>
              <w:rPr>
                <w:rFonts w:cstheme="minorHAnsi"/>
                <w:b/>
              </w:rPr>
              <w:t>18.</w:t>
            </w:r>
          </w:p>
        </w:tc>
        <w:tc>
          <w:tcPr>
            <w:tcW w:w="5244" w:type="dxa"/>
          </w:tcPr>
          <w:p w14:paraId="4ED497E3" w14:textId="7460DADF" w:rsidR="00324F33" w:rsidRPr="00324F33" w:rsidRDefault="00324F33" w:rsidP="0082378A">
            <w:pPr>
              <w:pStyle w:val="Default"/>
              <w:jc w:val="center"/>
              <w:rPr>
                <w:sz w:val="22"/>
                <w:szCs w:val="22"/>
              </w:rPr>
            </w:pPr>
            <w:r w:rsidRPr="00324F33">
              <w:rPr>
                <w:sz w:val="22"/>
                <w:szCs w:val="22"/>
              </w:rPr>
              <w:t>Ekspertyzy</w:t>
            </w:r>
            <w:r>
              <w:rPr>
                <w:sz w:val="22"/>
                <w:szCs w:val="22"/>
              </w:rPr>
              <w:t xml:space="preserve"> </w:t>
            </w:r>
            <w:r w:rsidRPr="00324F33">
              <w:rPr>
                <w:b/>
                <w:bCs/>
                <w:sz w:val="22"/>
                <w:szCs w:val="22"/>
              </w:rPr>
              <w:t>(dot. Wspólnot)</w:t>
            </w:r>
          </w:p>
        </w:tc>
        <w:tc>
          <w:tcPr>
            <w:tcW w:w="3998" w:type="dxa"/>
            <w:shd w:val="clear" w:color="auto" w:fill="EAF1DD" w:themeFill="accent3" w:themeFillTint="33"/>
          </w:tcPr>
          <w:p w14:paraId="4CD3B34F" w14:textId="666EE2D8" w:rsidR="00324F33" w:rsidRPr="00833CCD" w:rsidRDefault="000809CA" w:rsidP="00D14C8C">
            <w:pPr>
              <w:jc w:val="center"/>
              <w:rPr>
                <w:rFonts w:cstheme="minorHAnsi"/>
                <w:bCs/>
                <w:sz w:val="40"/>
                <w:szCs w:val="40"/>
              </w:rPr>
            </w:pPr>
            <w:r w:rsidRPr="00833CCD">
              <w:rPr>
                <w:rFonts w:cstheme="minorHAnsi"/>
                <w:bCs/>
                <w:sz w:val="40"/>
                <w:szCs w:val="40"/>
              </w:rPr>
              <w:t>□</w:t>
            </w:r>
          </w:p>
        </w:tc>
      </w:tr>
      <w:tr w:rsidR="00324F33" w14:paraId="7018D427" w14:textId="77777777" w:rsidTr="00D756C4">
        <w:tc>
          <w:tcPr>
            <w:tcW w:w="823" w:type="dxa"/>
          </w:tcPr>
          <w:p w14:paraId="4839896B" w14:textId="536CA08F" w:rsidR="00324F33" w:rsidRDefault="00324F33" w:rsidP="0075566B">
            <w:pPr>
              <w:jc w:val="center"/>
              <w:rPr>
                <w:rFonts w:cstheme="minorHAnsi"/>
                <w:b/>
              </w:rPr>
            </w:pPr>
            <w:r>
              <w:rPr>
                <w:rFonts w:cstheme="minorHAnsi"/>
                <w:b/>
              </w:rPr>
              <w:t>19.</w:t>
            </w:r>
          </w:p>
        </w:tc>
        <w:tc>
          <w:tcPr>
            <w:tcW w:w="5244" w:type="dxa"/>
          </w:tcPr>
          <w:p w14:paraId="3B9A3EB5" w14:textId="031224FA" w:rsidR="00324F33" w:rsidRDefault="00324F33" w:rsidP="00324F33">
            <w:pPr>
              <w:pStyle w:val="Default"/>
              <w:jc w:val="center"/>
            </w:pPr>
            <w:r>
              <w:rPr>
                <w:sz w:val="22"/>
                <w:szCs w:val="22"/>
              </w:rPr>
              <w:t xml:space="preserve">Gruntowa pompa ciepła o podwyższonej klasie efektywności energetycznej </w:t>
            </w:r>
            <w:r w:rsidRPr="00324F33">
              <w:rPr>
                <w:b/>
                <w:bCs/>
                <w:sz w:val="22"/>
                <w:szCs w:val="22"/>
              </w:rPr>
              <w:t>(dot. Wspólnot)</w:t>
            </w:r>
          </w:p>
          <w:p w14:paraId="62599BCB" w14:textId="77777777" w:rsidR="00324F33" w:rsidRPr="00324F33" w:rsidRDefault="00324F33" w:rsidP="0082378A">
            <w:pPr>
              <w:pStyle w:val="Default"/>
              <w:jc w:val="center"/>
              <w:rPr>
                <w:sz w:val="22"/>
                <w:szCs w:val="22"/>
              </w:rPr>
            </w:pPr>
          </w:p>
        </w:tc>
        <w:tc>
          <w:tcPr>
            <w:tcW w:w="3998" w:type="dxa"/>
            <w:shd w:val="clear" w:color="auto" w:fill="EAF1DD" w:themeFill="accent3" w:themeFillTint="33"/>
          </w:tcPr>
          <w:p w14:paraId="22BAB75B" w14:textId="059BC13E" w:rsidR="00324F33" w:rsidRPr="00833CCD" w:rsidRDefault="000809CA" w:rsidP="00D14C8C">
            <w:pPr>
              <w:jc w:val="center"/>
              <w:rPr>
                <w:rFonts w:cstheme="minorHAnsi"/>
                <w:bCs/>
                <w:sz w:val="40"/>
                <w:szCs w:val="40"/>
              </w:rPr>
            </w:pPr>
            <w:r w:rsidRPr="00833CCD">
              <w:rPr>
                <w:rFonts w:cstheme="minorHAnsi"/>
                <w:bCs/>
                <w:sz w:val="40"/>
                <w:szCs w:val="40"/>
              </w:rPr>
              <w:t>□</w:t>
            </w:r>
          </w:p>
        </w:tc>
      </w:tr>
      <w:tr w:rsidR="00324F33" w14:paraId="72547B31" w14:textId="77777777" w:rsidTr="00D756C4">
        <w:tc>
          <w:tcPr>
            <w:tcW w:w="823" w:type="dxa"/>
          </w:tcPr>
          <w:p w14:paraId="20B3EADC" w14:textId="678BCAA1" w:rsidR="00324F33" w:rsidRDefault="00324F33" w:rsidP="0075566B">
            <w:pPr>
              <w:jc w:val="center"/>
              <w:rPr>
                <w:rFonts w:cstheme="minorHAnsi"/>
                <w:b/>
              </w:rPr>
            </w:pPr>
            <w:r>
              <w:rPr>
                <w:rFonts w:cstheme="minorHAnsi"/>
                <w:b/>
              </w:rPr>
              <w:t>20.</w:t>
            </w:r>
          </w:p>
        </w:tc>
        <w:tc>
          <w:tcPr>
            <w:tcW w:w="5244" w:type="dxa"/>
          </w:tcPr>
          <w:p w14:paraId="38316785" w14:textId="77777777" w:rsidR="00324F33" w:rsidRDefault="00324F33" w:rsidP="00324F33">
            <w:pPr>
              <w:pStyle w:val="Default"/>
              <w:jc w:val="center"/>
              <w:rPr>
                <w:sz w:val="22"/>
                <w:szCs w:val="22"/>
              </w:rPr>
            </w:pPr>
            <w:r>
              <w:rPr>
                <w:sz w:val="22"/>
                <w:szCs w:val="22"/>
              </w:rPr>
              <w:t xml:space="preserve">Kotłownia gazowa (przyłącze gazowe i instalacja wewnętrzna, kocioł gazowy kondensacyjny, opłata przyłączeniowa, dokumentacja projektowa). </w:t>
            </w:r>
          </w:p>
          <w:p w14:paraId="3145CED1" w14:textId="4E88E5AC" w:rsidR="00324F33" w:rsidRDefault="00324F33" w:rsidP="00324F33">
            <w:pPr>
              <w:pStyle w:val="Default"/>
              <w:jc w:val="center"/>
              <w:rPr>
                <w:sz w:val="22"/>
                <w:szCs w:val="22"/>
              </w:rPr>
            </w:pPr>
            <w:r>
              <w:rPr>
                <w:sz w:val="22"/>
                <w:szCs w:val="22"/>
              </w:rPr>
              <w:t xml:space="preserve">Dotyczy budynków, które nie są przyłączone do sieci dystrybucji gazu </w:t>
            </w:r>
            <w:r w:rsidRPr="00324F33">
              <w:rPr>
                <w:b/>
                <w:bCs/>
                <w:sz w:val="22"/>
                <w:szCs w:val="22"/>
              </w:rPr>
              <w:t>(dot. Wspólnot)</w:t>
            </w:r>
          </w:p>
        </w:tc>
        <w:tc>
          <w:tcPr>
            <w:tcW w:w="3998" w:type="dxa"/>
            <w:shd w:val="clear" w:color="auto" w:fill="EAF1DD" w:themeFill="accent3" w:themeFillTint="33"/>
          </w:tcPr>
          <w:p w14:paraId="5E1BFA0C" w14:textId="43511C59" w:rsidR="00324F33" w:rsidRPr="00833CCD" w:rsidRDefault="000809CA" w:rsidP="00D14C8C">
            <w:pPr>
              <w:jc w:val="center"/>
              <w:rPr>
                <w:rFonts w:cstheme="minorHAnsi"/>
                <w:bCs/>
                <w:sz w:val="40"/>
                <w:szCs w:val="40"/>
              </w:rPr>
            </w:pPr>
            <w:r w:rsidRPr="00833CCD">
              <w:rPr>
                <w:rFonts w:cstheme="minorHAnsi"/>
                <w:bCs/>
                <w:sz w:val="40"/>
                <w:szCs w:val="40"/>
              </w:rPr>
              <w:t>□</w:t>
            </w:r>
          </w:p>
        </w:tc>
      </w:tr>
    </w:tbl>
    <w:p w14:paraId="014AED85" w14:textId="7DCAED10" w:rsidR="003E4F39" w:rsidRDefault="00830373" w:rsidP="00D42569">
      <w:pPr>
        <w:spacing w:after="0"/>
        <w:rPr>
          <w:b/>
        </w:rPr>
      </w:pPr>
      <w:r>
        <w:rPr>
          <w:b/>
        </w:rPr>
        <w:t xml:space="preserve">      </w:t>
      </w:r>
    </w:p>
    <w:p w14:paraId="528B31A3" w14:textId="3A988C2E" w:rsidR="00D14C8C" w:rsidRDefault="00D14C8C" w:rsidP="004F24C9">
      <w:pPr>
        <w:spacing w:after="0"/>
        <w:rPr>
          <w:b/>
        </w:rPr>
      </w:pPr>
      <w:r>
        <w:rPr>
          <w:b/>
        </w:rPr>
        <w:t xml:space="preserve">Oświadczam, </w:t>
      </w:r>
      <w:r w:rsidR="00EA634B">
        <w:rPr>
          <w:b/>
        </w:rPr>
        <w:t>że</w:t>
      </w:r>
      <w:r>
        <w:rPr>
          <w:b/>
        </w:rPr>
        <w:t>:</w:t>
      </w:r>
      <w:r w:rsidR="004F24C9">
        <w:rPr>
          <w:b/>
        </w:rPr>
        <w:tab/>
      </w:r>
      <w:r w:rsidR="004F24C9">
        <w:rPr>
          <w:b/>
        </w:rPr>
        <w:tab/>
      </w:r>
      <w:r w:rsidR="004F24C9">
        <w:rPr>
          <w:b/>
        </w:rPr>
        <w:tab/>
      </w:r>
      <w:r w:rsidR="004F24C9">
        <w:rPr>
          <w:b/>
        </w:rPr>
        <w:tab/>
      </w:r>
      <w:r w:rsidR="004F24C9">
        <w:rPr>
          <w:b/>
        </w:rPr>
        <w:tab/>
      </w:r>
      <w:r w:rsidR="004F24C9">
        <w:rPr>
          <w:b/>
        </w:rPr>
        <w:tab/>
      </w:r>
    </w:p>
    <w:tbl>
      <w:tblPr>
        <w:tblStyle w:val="Tabela-Siatka"/>
        <w:tblW w:w="10065" w:type="dxa"/>
        <w:tblInd w:w="-289" w:type="dxa"/>
        <w:tblLook w:val="04A0" w:firstRow="1" w:lastRow="0" w:firstColumn="1" w:lastColumn="0" w:noHBand="0" w:noVBand="1"/>
      </w:tblPr>
      <w:tblGrid>
        <w:gridCol w:w="6067"/>
        <w:gridCol w:w="3998"/>
      </w:tblGrid>
      <w:tr w:rsidR="00D14C8C" w14:paraId="0F30BD1D" w14:textId="77777777" w:rsidTr="000809CA">
        <w:tc>
          <w:tcPr>
            <w:tcW w:w="6067" w:type="dxa"/>
          </w:tcPr>
          <w:p w14:paraId="354CD26E" w14:textId="1735C814" w:rsidR="00D14C8C" w:rsidRPr="00833CCD" w:rsidRDefault="00D14C8C" w:rsidP="004F24C9">
            <w:pPr>
              <w:rPr>
                <w:rFonts w:cstheme="minorHAnsi"/>
                <w:b/>
              </w:rPr>
            </w:pPr>
            <w:r w:rsidRPr="00833CCD">
              <w:rPr>
                <w:rFonts w:cstheme="minorHAnsi"/>
                <w:b/>
                <w:bCs/>
              </w:rPr>
              <w:t>2.</w:t>
            </w:r>
            <w:r w:rsidRPr="00833CCD">
              <w:rPr>
                <w:rFonts w:cstheme="minorHAnsi"/>
              </w:rPr>
              <w:t xml:space="preserve"> Budynek mieszkalny wielorodzinny, w którym znajduje się mój lokal mieszkalny nie jest podłączony do sieci ciepłowniczej</w:t>
            </w:r>
            <w:r w:rsidR="00EA634B">
              <w:rPr>
                <w:rFonts w:cstheme="minorHAnsi"/>
              </w:rPr>
              <w:t>.</w:t>
            </w:r>
          </w:p>
        </w:tc>
        <w:tc>
          <w:tcPr>
            <w:tcW w:w="3998" w:type="dxa"/>
            <w:shd w:val="clear" w:color="auto" w:fill="EAF1DD" w:themeFill="accent3" w:themeFillTint="33"/>
          </w:tcPr>
          <w:p w14:paraId="5F31A917" w14:textId="4D2A5058" w:rsidR="00D14C8C" w:rsidRPr="006B5415" w:rsidRDefault="00D14C8C" w:rsidP="00833CCD">
            <w:pPr>
              <w:jc w:val="center"/>
              <w:rPr>
                <w:b/>
                <w:sz w:val="56"/>
                <w:szCs w:val="56"/>
              </w:rPr>
            </w:pPr>
            <w:r w:rsidRPr="006B5415">
              <w:rPr>
                <w:rFonts w:cstheme="minorHAnsi"/>
                <w:b/>
                <w:sz w:val="56"/>
                <w:szCs w:val="56"/>
              </w:rPr>
              <w:t>□</w:t>
            </w:r>
          </w:p>
        </w:tc>
      </w:tr>
      <w:tr w:rsidR="00D14C8C" w14:paraId="1D2B91D2" w14:textId="77777777" w:rsidTr="000809CA">
        <w:tc>
          <w:tcPr>
            <w:tcW w:w="6067" w:type="dxa"/>
          </w:tcPr>
          <w:p w14:paraId="5BD3A846" w14:textId="38243AF0" w:rsidR="00D14C8C" w:rsidRPr="00833CCD" w:rsidRDefault="00D14C8C" w:rsidP="004F24C9">
            <w:pPr>
              <w:rPr>
                <w:rFonts w:cstheme="minorHAnsi"/>
                <w:b/>
              </w:rPr>
            </w:pPr>
            <w:r w:rsidRPr="00833CCD">
              <w:rPr>
                <w:rFonts w:cstheme="minorHAnsi"/>
                <w:b/>
                <w:bCs/>
              </w:rPr>
              <w:t>3.</w:t>
            </w:r>
            <w:r w:rsidRPr="00833CCD">
              <w:rPr>
                <w:rFonts w:cstheme="minorHAnsi"/>
              </w:rPr>
              <w:t xml:space="preserve"> Budynek mieszkalny wielorodzinny, w którym znajduje się mój lokal mieszkalny jest  prowadzona działalność gospodarcza, to powierzchnia całkowita przekracza / nie przekracza* 30%  powierzchni lokalu mieszkalnego</w:t>
            </w:r>
          </w:p>
        </w:tc>
        <w:tc>
          <w:tcPr>
            <w:tcW w:w="3998" w:type="dxa"/>
            <w:shd w:val="clear" w:color="auto" w:fill="EAF1DD" w:themeFill="accent3" w:themeFillTint="33"/>
          </w:tcPr>
          <w:p w14:paraId="61EB5BBF" w14:textId="6B59299E" w:rsidR="00D14C8C" w:rsidRPr="006B5415" w:rsidRDefault="00D14C8C" w:rsidP="00833CCD">
            <w:pPr>
              <w:jc w:val="center"/>
              <w:rPr>
                <w:b/>
                <w:sz w:val="56"/>
                <w:szCs w:val="56"/>
              </w:rPr>
            </w:pPr>
            <w:r w:rsidRPr="006B5415">
              <w:rPr>
                <w:rFonts w:cstheme="minorHAnsi"/>
                <w:b/>
                <w:sz w:val="56"/>
                <w:szCs w:val="56"/>
              </w:rPr>
              <w:t>□</w:t>
            </w:r>
          </w:p>
        </w:tc>
      </w:tr>
    </w:tbl>
    <w:p w14:paraId="4617815A" w14:textId="77777777" w:rsidR="00C24BB6" w:rsidRDefault="00C24BB6" w:rsidP="004F24C9">
      <w:pPr>
        <w:spacing w:after="0"/>
        <w:rPr>
          <w:b/>
        </w:rPr>
      </w:pPr>
    </w:p>
    <w:p w14:paraId="7CA6B1C5" w14:textId="30648059" w:rsidR="00C24BB6" w:rsidRDefault="00C913D9" w:rsidP="004F24C9">
      <w:pPr>
        <w:spacing w:after="0"/>
        <w:rPr>
          <w:b/>
          <w:sz w:val="18"/>
          <w:szCs w:val="18"/>
        </w:rPr>
      </w:pPr>
      <w:r>
        <w:rPr>
          <w:b/>
          <w:sz w:val="18"/>
          <w:szCs w:val="18"/>
        </w:rPr>
        <w:tab/>
      </w:r>
    </w:p>
    <w:p w14:paraId="6D5406B1" w14:textId="77777777" w:rsidR="00743244" w:rsidRDefault="00743244" w:rsidP="004F24C9">
      <w:pPr>
        <w:spacing w:after="0"/>
        <w:rPr>
          <w:b/>
        </w:rPr>
      </w:pPr>
    </w:p>
    <w:p w14:paraId="6DBD2BBC" w14:textId="162E0ACC" w:rsidR="004F24C9" w:rsidRPr="00C24BB6" w:rsidRDefault="00422B38" w:rsidP="00422B38">
      <w:pPr>
        <w:spacing w:after="0"/>
        <w:ind w:left="3540" w:firstLine="708"/>
        <w:jc w:val="right"/>
        <w:rPr>
          <w:b/>
        </w:rPr>
      </w:pPr>
      <w:r>
        <w:rPr>
          <w:b/>
        </w:rPr>
        <w:t xml:space="preserve">           </w:t>
      </w:r>
      <w:r w:rsidR="0028617B">
        <w:rPr>
          <w:b/>
        </w:rPr>
        <w:t xml:space="preserve">   </w:t>
      </w:r>
      <w:bookmarkStart w:id="5" w:name="_Hlk114651996"/>
      <w:r>
        <w:rPr>
          <w:b/>
        </w:rPr>
        <w:t>……</w:t>
      </w:r>
      <w:r w:rsidR="004F24C9">
        <w:rPr>
          <w:b/>
        </w:rPr>
        <w:t>……………………………………</w:t>
      </w:r>
      <w:r>
        <w:rPr>
          <w:b/>
        </w:rPr>
        <w:t>…..</w:t>
      </w:r>
      <w:r w:rsidR="004F24C9">
        <w:rPr>
          <w:b/>
        </w:rPr>
        <w:t>…</w:t>
      </w:r>
      <w:r w:rsidR="0028617B">
        <w:rPr>
          <w:b/>
        </w:rPr>
        <w:t xml:space="preserve">    </w:t>
      </w:r>
      <w:r w:rsidR="0028617B" w:rsidRPr="00C24BB6">
        <w:rPr>
          <w:b/>
          <w:sz w:val="18"/>
          <w:szCs w:val="18"/>
        </w:rPr>
        <w:t xml:space="preserve"> </w:t>
      </w:r>
      <w:r w:rsidR="00C24BB6">
        <w:rPr>
          <w:b/>
          <w:sz w:val="18"/>
          <w:szCs w:val="18"/>
        </w:rPr>
        <w:t xml:space="preserve">                         </w:t>
      </w:r>
      <w:r w:rsidR="00C24BB6">
        <w:rPr>
          <w:b/>
          <w:sz w:val="18"/>
          <w:szCs w:val="18"/>
        </w:rPr>
        <w:tab/>
      </w:r>
      <w:r w:rsidR="00C24BB6">
        <w:rPr>
          <w:b/>
          <w:sz w:val="18"/>
          <w:szCs w:val="18"/>
        </w:rPr>
        <w:tab/>
      </w:r>
      <w:r w:rsidR="00C24BB6">
        <w:rPr>
          <w:b/>
          <w:sz w:val="18"/>
          <w:szCs w:val="18"/>
        </w:rPr>
        <w:tab/>
      </w:r>
      <w:r>
        <w:rPr>
          <w:b/>
          <w:sz w:val="18"/>
          <w:szCs w:val="18"/>
        </w:rPr>
        <w:t xml:space="preserve">(podpis </w:t>
      </w:r>
      <w:r w:rsidR="001C2BBB">
        <w:rPr>
          <w:b/>
          <w:sz w:val="18"/>
          <w:szCs w:val="18"/>
        </w:rPr>
        <w:t>wnioskodawcy</w:t>
      </w:r>
      <w:r>
        <w:rPr>
          <w:b/>
          <w:sz w:val="18"/>
          <w:szCs w:val="18"/>
        </w:rPr>
        <w:t>)</w:t>
      </w:r>
      <w:r w:rsidR="00C24BB6">
        <w:rPr>
          <w:b/>
          <w:sz w:val="18"/>
          <w:szCs w:val="18"/>
        </w:rPr>
        <w:tab/>
      </w:r>
      <w:bookmarkEnd w:id="5"/>
      <w:r w:rsidR="00C24BB6">
        <w:rPr>
          <w:b/>
          <w:sz w:val="18"/>
          <w:szCs w:val="18"/>
        </w:rPr>
        <w:tab/>
      </w:r>
      <w:r w:rsidR="00C24BB6">
        <w:rPr>
          <w:b/>
          <w:sz w:val="18"/>
          <w:szCs w:val="18"/>
        </w:rPr>
        <w:tab/>
        <w:t xml:space="preserve">                           </w:t>
      </w:r>
      <w:r w:rsidR="0028617B" w:rsidRPr="00C24BB6">
        <w:rPr>
          <w:b/>
          <w:sz w:val="18"/>
          <w:szCs w:val="18"/>
        </w:rPr>
        <w:t xml:space="preserve"> </w:t>
      </w:r>
      <w:r w:rsidR="00C24BB6">
        <w:rPr>
          <w:b/>
          <w:sz w:val="18"/>
          <w:szCs w:val="18"/>
        </w:rPr>
        <w:t xml:space="preserve">      </w:t>
      </w:r>
    </w:p>
    <w:p w14:paraId="0D43BB51" w14:textId="77777777" w:rsidR="004F24C9" w:rsidRDefault="004F24C9" w:rsidP="004F24C9">
      <w:pPr>
        <w:spacing w:after="0"/>
        <w:rPr>
          <w:b/>
        </w:rPr>
      </w:pPr>
    </w:p>
    <w:p w14:paraId="7A75DB2E" w14:textId="77777777" w:rsidR="004F24C9" w:rsidRDefault="004F24C9" w:rsidP="004F24C9">
      <w:pPr>
        <w:spacing w:after="0"/>
        <w:rPr>
          <w:b/>
        </w:rPr>
      </w:pPr>
    </w:p>
    <w:p w14:paraId="0C769204" w14:textId="75EF9DB2" w:rsidR="002074BD" w:rsidRPr="002074BD" w:rsidRDefault="002074BD" w:rsidP="000225D4">
      <w:pPr>
        <w:spacing w:after="0"/>
        <w:jc w:val="both"/>
        <w:rPr>
          <w:rFonts w:cstheme="minorHAnsi"/>
          <w:b/>
          <w:u w:val="single"/>
        </w:rPr>
      </w:pPr>
      <w:r w:rsidRPr="002074BD">
        <w:rPr>
          <w:rFonts w:cstheme="minorHAnsi"/>
          <w:b/>
          <w:u w:val="single"/>
        </w:rPr>
        <w:t>INFORMACJE DODATKOWE:</w:t>
      </w:r>
    </w:p>
    <w:tbl>
      <w:tblPr>
        <w:tblW w:w="19278" w:type="dxa"/>
        <w:tblBorders>
          <w:top w:val="nil"/>
          <w:left w:val="nil"/>
          <w:bottom w:val="nil"/>
          <w:right w:val="nil"/>
        </w:tblBorders>
        <w:tblLayout w:type="fixed"/>
        <w:tblLook w:val="0000" w:firstRow="0" w:lastRow="0" w:firstColumn="0" w:lastColumn="0" w:noHBand="0" w:noVBand="0"/>
      </w:tblPr>
      <w:tblGrid>
        <w:gridCol w:w="9639"/>
        <w:gridCol w:w="9639"/>
      </w:tblGrid>
      <w:tr w:rsidR="00962CAF" w:rsidRPr="009966CA" w14:paraId="684E42FC" w14:textId="3C573DD5" w:rsidTr="00962CAF">
        <w:trPr>
          <w:trHeight w:val="275"/>
        </w:trPr>
        <w:tc>
          <w:tcPr>
            <w:tcW w:w="9639" w:type="dxa"/>
          </w:tcPr>
          <w:p w14:paraId="3BCC6970" w14:textId="53ADC6DC" w:rsidR="00962CAF" w:rsidRPr="000825A2" w:rsidRDefault="00962CAF" w:rsidP="000825A2">
            <w:pPr>
              <w:spacing w:after="0"/>
              <w:ind w:left="321" w:hanging="321"/>
              <w:jc w:val="both"/>
            </w:pPr>
            <w:r w:rsidRPr="000825A2">
              <w:t>1. Wstępna deklaracja nie gwarantuje otrzymania dofinansowania.</w:t>
            </w:r>
          </w:p>
          <w:p w14:paraId="2BF5BA31" w14:textId="194E99E6" w:rsidR="00962CAF" w:rsidRPr="000825A2" w:rsidRDefault="00962CAF" w:rsidP="000825A2">
            <w:pPr>
              <w:spacing w:after="0"/>
              <w:ind w:left="321" w:hanging="321"/>
              <w:jc w:val="both"/>
            </w:pPr>
            <w:r w:rsidRPr="000825A2">
              <w:t xml:space="preserve">2. Szczegółowe informacje o programie znajdują się na  </w:t>
            </w:r>
            <w:r w:rsidR="0094117E" w:rsidRPr="0094117E">
              <w:t>https://wfosigw.olsztyn.pl/cieple-mieszkanie/</w:t>
            </w:r>
            <w:r w:rsidR="0094117E">
              <w:t>.</w:t>
            </w:r>
          </w:p>
          <w:p w14:paraId="75D41D39" w14:textId="77777777" w:rsidR="00366847" w:rsidRDefault="00962CAF" w:rsidP="000825A2">
            <w:pPr>
              <w:spacing w:after="0"/>
              <w:ind w:left="321" w:hanging="321"/>
              <w:jc w:val="both"/>
            </w:pPr>
            <w:r w:rsidRPr="000825A2">
              <w:t xml:space="preserve">3. Koszty kwalifikowane określone zostały w Programie, w tym w szczególności w Załączniku nr 1 </w:t>
            </w:r>
            <w:r w:rsidR="00366847">
              <w:t xml:space="preserve">i Nr 1a </w:t>
            </w:r>
          </w:p>
          <w:p w14:paraId="346CAC49" w14:textId="690A50DC" w:rsidR="00962CAF" w:rsidRPr="000825A2" w:rsidRDefault="00F30A18" w:rsidP="000825A2">
            <w:pPr>
              <w:spacing w:after="0"/>
              <w:ind w:left="321" w:hanging="321"/>
              <w:jc w:val="both"/>
            </w:pPr>
            <w:r>
              <w:t xml:space="preserve"> </w:t>
            </w:r>
            <w:r w:rsidR="00962CAF" w:rsidRPr="000825A2">
              <w:t>– Rodzaje kosztów kwalifikowanych oraz wymagania techniczne dla Programu.</w:t>
            </w:r>
          </w:p>
          <w:p w14:paraId="202524D0" w14:textId="4FF01BCC" w:rsidR="00962CAF" w:rsidRPr="000825A2" w:rsidRDefault="00962CAF" w:rsidP="000825A2">
            <w:pPr>
              <w:spacing w:after="0"/>
              <w:ind w:left="321" w:hanging="321"/>
              <w:jc w:val="both"/>
            </w:pPr>
            <w:r w:rsidRPr="000825A2">
              <w:t>4. Przez budynek mieszkalny wielorodzinny, dla potrzeb programu, należy rozumieć budynek mieszkalny, w którym wydzielono więcej niż dwa lokale, w tym przynajmniej dwa samodzielne lokale mieszkalne (np. dwa lokale użytkowe i jeden usługowy).</w:t>
            </w:r>
          </w:p>
          <w:p w14:paraId="06730328" w14:textId="1572C215" w:rsidR="00962CAF" w:rsidRPr="000825A2" w:rsidRDefault="00962CAF" w:rsidP="000825A2">
            <w:pPr>
              <w:spacing w:after="0"/>
              <w:ind w:left="321" w:hanging="321"/>
              <w:jc w:val="both"/>
            </w:pPr>
            <w:r w:rsidRPr="000825A2">
              <w:t xml:space="preserve">5. Przez nieefektywne źródło ciepła w rozumieniu programu należy rozumieć źródło ciepła na paliwo stałe niespełniające wymagań rozporządzenia Ministra Rozwoju i Finansów z dnia 1 sierpnia 2017 r. </w:t>
            </w:r>
            <w:r>
              <w:br/>
            </w:r>
            <w:r w:rsidRPr="000825A2">
              <w:t xml:space="preserve">w sprawie wymagań dla kotłów na paliwo stałe lub Rozporządzenia Komisji (UE) 2015/1189 z dnia </w:t>
            </w:r>
            <w:r>
              <w:br/>
            </w:r>
            <w:r w:rsidRPr="000825A2">
              <w:t xml:space="preserve">28 kwietnia 2015 r. w sprawie wykonania dyrektywy Parlamentu Europejskiego i Rady 2009/125/WE </w:t>
            </w:r>
            <w:r>
              <w:br/>
            </w:r>
            <w:r w:rsidRPr="000825A2">
              <w:t>w odniesieniu do wymogów dotyczących ekoprojektu dla kotłów na paliwo stałe.</w:t>
            </w:r>
          </w:p>
          <w:p w14:paraId="6CD98E21" w14:textId="1AA0532E" w:rsidR="00962CAF" w:rsidRPr="000825A2" w:rsidRDefault="00962CAF" w:rsidP="000825A2">
            <w:pPr>
              <w:spacing w:after="0"/>
              <w:ind w:left="321" w:hanging="321"/>
              <w:jc w:val="both"/>
            </w:pPr>
            <w:r w:rsidRPr="000825A2">
              <w:t xml:space="preserve">6. Wymianie/likwidacji muszą ulec wszystkie źródła ciepła na paliwo stałe, niespełniające wymagań minimum 5 klasy według normy przenoszącej normę europejską EN 303-5 i po zakończeniu realizacji przedsięwzięcia w lokalach mieszkalnych beneficjentów końcowych wszystkie zainstalowane oraz </w:t>
            </w:r>
            <w:r w:rsidRPr="000825A2">
              <w:lastRenderedPageBreak/>
              <w:t>użytkowane urządzenia służące do celów ogrzewania lub przygotowania ciepłej wody użytkowej będą spełniać docelowe wymagania aktów prawa miejscowego, w tym uchwał antysmogowych obowiązujących na terenie położenia budynku, w którym znajduje się lokal mieszkalny objęty dofinansowaniem.</w:t>
            </w:r>
          </w:p>
          <w:p w14:paraId="209EB7F6" w14:textId="13A3DC09" w:rsidR="00962CAF" w:rsidRPr="000825A2" w:rsidRDefault="00962CAF" w:rsidP="000825A2">
            <w:pPr>
              <w:spacing w:after="0"/>
              <w:ind w:left="321" w:hanging="321"/>
              <w:jc w:val="both"/>
            </w:pPr>
            <w:r w:rsidRPr="000825A2">
              <w:t>7. Okres trwałości przedsięwzięcia wynosi 5 lat od daty zakończenia przedsięwzięcia. W okresie trwałości nie może zmienić się przeznaczenia lokalu mieszkalnego, nie można zdemontować urządzeń, instalacji oraz wyrobów budowlanych zakupionych i zainstalowanych w trakcie realizacji przedsięwzięcia, a także nie można zainstalować dodatkowych źródeł ciepła, niespełniających warunków Programu i wymagań technicznych określonych w Załączniku nr 1 do Programu.</w:t>
            </w:r>
          </w:p>
          <w:p w14:paraId="2DD38646" w14:textId="103D1452" w:rsidR="00962CAF" w:rsidRPr="000825A2" w:rsidRDefault="00962CAF" w:rsidP="000825A2">
            <w:pPr>
              <w:spacing w:after="0"/>
              <w:ind w:left="321" w:hanging="321"/>
              <w:jc w:val="both"/>
            </w:pPr>
            <w:r w:rsidRPr="000825A2">
              <w:t>8. Na jeden lokal mieszkalny może być udzielone jedno dofinansowanie w ramach Programu.</w:t>
            </w:r>
          </w:p>
          <w:p w14:paraId="24106755" w14:textId="18D4D13F" w:rsidR="00962CAF" w:rsidRDefault="00962CAF" w:rsidP="0070155E">
            <w:pPr>
              <w:spacing w:after="0"/>
              <w:ind w:left="321" w:hanging="321"/>
              <w:jc w:val="both"/>
            </w:pPr>
            <w:r w:rsidRPr="000825A2">
              <w:t>9. Data wystawienia pierwszej faktury nie może nastąpić wcześniej niż data zawarcia umowy</w:t>
            </w:r>
            <w:r>
              <w:t xml:space="preserve"> </w:t>
            </w:r>
            <w:r>
              <w:br/>
            </w:r>
            <w:r w:rsidRPr="000825A2">
              <w:t>o</w:t>
            </w:r>
            <w:r>
              <w:t xml:space="preserve"> </w:t>
            </w:r>
            <w:r w:rsidRPr="000825A2">
              <w:t>dofinansowanie przez Beneficjenta z Gminą</w:t>
            </w:r>
            <w:r w:rsidR="00E57F27">
              <w:t xml:space="preserve"> </w:t>
            </w:r>
            <w:r w:rsidR="005B1CD7">
              <w:t>I Miastem Wyszogród.</w:t>
            </w:r>
          </w:p>
          <w:p w14:paraId="34BDD1D8" w14:textId="77777777" w:rsidR="00EA634B" w:rsidRDefault="00EA634B" w:rsidP="0070155E">
            <w:pPr>
              <w:spacing w:after="0"/>
              <w:ind w:left="321" w:hanging="321"/>
              <w:jc w:val="both"/>
            </w:pPr>
          </w:p>
          <w:p w14:paraId="2C9394B8" w14:textId="77777777" w:rsidR="00EA634B" w:rsidRPr="0070155E" w:rsidRDefault="00EA634B" w:rsidP="0070155E">
            <w:pPr>
              <w:spacing w:after="0"/>
              <w:ind w:left="321" w:hanging="321"/>
              <w:jc w:val="both"/>
            </w:pPr>
          </w:p>
          <w:p w14:paraId="2CEBAC43" w14:textId="1B086E6F" w:rsidR="00962CAF" w:rsidRPr="00703B04" w:rsidRDefault="00962CAF" w:rsidP="000825A2">
            <w:pPr>
              <w:spacing w:after="0"/>
              <w:jc w:val="both"/>
              <w:rPr>
                <w:rFonts w:cstheme="minorHAnsi"/>
                <w:b/>
                <w:bCs/>
                <w:sz w:val="20"/>
                <w:szCs w:val="20"/>
              </w:rPr>
            </w:pPr>
            <w:r w:rsidRPr="00703B04">
              <w:rPr>
                <w:rFonts w:cstheme="minorHAnsi"/>
                <w:b/>
                <w:bCs/>
                <w:sz w:val="20"/>
                <w:szCs w:val="20"/>
              </w:rPr>
              <w:t>KLAUZULA INFORMACYJNA RODO</w:t>
            </w:r>
          </w:p>
          <w:p w14:paraId="683C492C" w14:textId="27D4BF99" w:rsidR="00962CAF" w:rsidRPr="00703B04" w:rsidRDefault="00962CAF" w:rsidP="000825A2">
            <w:pPr>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eastAsia="Times New Roman" w:cstheme="minorHAnsi"/>
                <w:iCs/>
                <w:sz w:val="20"/>
                <w:szCs w:val="20"/>
                <w:lang w:eastAsia="pl-PL"/>
              </w:rPr>
              <w:br/>
            </w:r>
            <w:r w:rsidRPr="00703B04">
              <w:rPr>
                <w:rFonts w:eastAsia="Times New Roman" w:cstheme="minorHAnsi"/>
                <w:iCs/>
                <w:sz w:val="20"/>
                <w:szCs w:val="20"/>
                <w:lang w:eastAsia="pl-PL"/>
              </w:rPr>
              <w:t>z 04.05.2016, str. 1) informujemy, że:</w:t>
            </w:r>
          </w:p>
          <w:p w14:paraId="6BD01E15" w14:textId="57488E03" w:rsidR="00962CAF" w:rsidRPr="00703B04" w:rsidRDefault="00962CAF" w:rsidP="000825A2">
            <w:pPr>
              <w:pStyle w:val="Akapitzlist"/>
              <w:numPr>
                <w:ilvl w:val="0"/>
                <w:numId w:val="15"/>
              </w:numPr>
              <w:tabs>
                <w:tab w:val="clear" w:pos="720"/>
                <w:tab w:val="num" w:pos="360"/>
              </w:tabs>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Administratorem, czyli podmiotem decydującym o tym, które dane osobowe będą przetwarzane oraz </w:t>
            </w:r>
            <w:r>
              <w:rPr>
                <w:rFonts w:eastAsia="Times New Roman" w:cstheme="minorHAnsi"/>
                <w:iCs/>
                <w:sz w:val="20"/>
                <w:szCs w:val="20"/>
                <w:lang w:eastAsia="pl-PL"/>
              </w:rPr>
              <w:br/>
            </w:r>
            <w:r w:rsidRPr="00703B04">
              <w:rPr>
                <w:rFonts w:eastAsia="Times New Roman" w:cstheme="minorHAnsi"/>
                <w:iCs/>
                <w:sz w:val="20"/>
                <w:szCs w:val="20"/>
                <w:lang w:eastAsia="pl-PL"/>
              </w:rPr>
              <w:t xml:space="preserve">w jakim celu, i jakim sposobem, </w:t>
            </w:r>
            <w:r w:rsidR="00CB498A">
              <w:rPr>
                <w:rFonts w:eastAsia="Times New Roman" w:cstheme="minorHAnsi"/>
                <w:iCs/>
                <w:sz w:val="20"/>
                <w:szCs w:val="20"/>
                <w:lang w:eastAsia="pl-PL"/>
              </w:rPr>
              <w:t xml:space="preserve">jest </w:t>
            </w:r>
            <w:r>
              <w:rPr>
                <w:rFonts w:eastAsia="Times New Roman" w:cstheme="minorHAnsi"/>
                <w:iCs/>
                <w:sz w:val="20"/>
                <w:szCs w:val="20"/>
                <w:lang w:eastAsia="pl-PL"/>
              </w:rPr>
              <w:t xml:space="preserve">Urząd </w:t>
            </w:r>
            <w:r w:rsidR="00CB498A">
              <w:rPr>
                <w:rFonts w:eastAsia="Times New Roman" w:cstheme="minorHAnsi"/>
                <w:iCs/>
                <w:sz w:val="20"/>
                <w:szCs w:val="20"/>
                <w:lang w:eastAsia="pl-PL"/>
              </w:rPr>
              <w:t xml:space="preserve">Gminy i Miasta Wyszogród </w:t>
            </w:r>
            <w:r>
              <w:rPr>
                <w:rFonts w:eastAsia="Times New Roman" w:cstheme="minorHAnsi"/>
                <w:iCs/>
                <w:sz w:val="20"/>
                <w:szCs w:val="20"/>
                <w:lang w:eastAsia="pl-PL"/>
              </w:rPr>
              <w:t xml:space="preserve">reprezentowany przez </w:t>
            </w:r>
            <w:r w:rsidRPr="00703B04">
              <w:rPr>
                <w:rFonts w:cstheme="minorHAnsi"/>
                <w:sz w:val="20"/>
                <w:szCs w:val="20"/>
              </w:rPr>
              <w:t>Burmistrz</w:t>
            </w:r>
            <w:r>
              <w:rPr>
                <w:rFonts w:cstheme="minorHAnsi"/>
                <w:sz w:val="20"/>
                <w:szCs w:val="20"/>
              </w:rPr>
              <w:t>a</w:t>
            </w:r>
            <w:r w:rsidRPr="00703B04">
              <w:rPr>
                <w:rFonts w:cstheme="minorHAnsi"/>
                <w:sz w:val="20"/>
                <w:szCs w:val="20"/>
              </w:rPr>
              <w:t xml:space="preserve"> </w:t>
            </w:r>
            <w:r w:rsidR="00CB498A">
              <w:rPr>
                <w:rFonts w:cstheme="minorHAnsi"/>
                <w:sz w:val="20"/>
                <w:szCs w:val="20"/>
              </w:rPr>
              <w:t xml:space="preserve">Gminy i Miasta Wyszogród, </w:t>
            </w:r>
            <w:r w:rsidRPr="00703B04">
              <w:rPr>
                <w:rFonts w:cstheme="minorHAnsi"/>
                <w:sz w:val="20"/>
                <w:szCs w:val="20"/>
              </w:rPr>
              <w:t xml:space="preserve"> z siedzibą </w:t>
            </w:r>
            <w:r w:rsidR="00CB498A">
              <w:rPr>
                <w:rFonts w:cstheme="minorHAnsi"/>
                <w:sz w:val="20"/>
                <w:szCs w:val="20"/>
              </w:rPr>
              <w:t>przy</w:t>
            </w:r>
            <w:r w:rsidRPr="00703B04">
              <w:rPr>
                <w:rFonts w:cstheme="minorHAnsi"/>
                <w:sz w:val="20"/>
                <w:szCs w:val="20"/>
              </w:rPr>
              <w:t xml:space="preserve"> ul. </w:t>
            </w:r>
            <w:proofErr w:type="spellStart"/>
            <w:r w:rsidR="00CB498A">
              <w:rPr>
                <w:rFonts w:cstheme="minorHAnsi"/>
                <w:sz w:val="20"/>
                <w:szCs w:val="20"/>
              </w:rPr>
              <w:t>Rębowskiej</w:t>
            </w:r>
            <w:proofErr w:type="spellEnd"/>
            <w:r w:rsidR="00CB498A">
              <w:rPr>
                <w:rFonts w:cstheme="minorHAnsi"/>
                <w:sz w:val="20"/>
                <w:szCs w:val="20"/>
              </w:rPr>
              <w:t xml:space="preserve"> 37, 09-450 Wyszogród</w:t>
            </w:r>
            <w:r w:rsidRPr="00703B04">
              <w:rPr>
                <w:rFonts w:cstheme="minorHAnsi"/>
                <w:sz w:val="20"/>
                <w:szCs w:val="20"/>
              </w:rPr>
              <w:t xml:space="preserve">, e-mail: </w:t>
            </w:r>
            <w:r w:rsidR="00CB498A">
              <w:rPr>
                <w:rFonts w:cstheme="minorHAnsi"/>
                <w:sz w:val="20"/>
                <w:szCs w:val="20"/>
              </w:rPr>
              <w:t>ugim@wyszogrod.pl,</w:t>
            </w:r>
            <w:r w:rsidRPr="00703B04">
              <w:rPr>
                <w:rFonts w:cstheme="minorHAnsi"/>
                <w:sz w:val="20"/>
                <w:szCs w:val="20"/>
              </w:rPr>
              <w:t xml:space="preserve"> tel. </w:t>
            </w:r>
            <w:r w:rsidR="00CB498A">
              <w:rPr>
                <w:rFonts w:cstheme="minorHAnsi"/>
                <w:sz w:val="20"/>
                <w:szCs w:val="20"/>
              </w:rPr>
              <w:t xml:space="preserve">24 267 26 00. </w:t>
            </w:r>
          </w:p>
          <w:p w14:paraId="2A1F0A8F" w14:textId="3FF1B004" w:rsidR="00962CAF" w:rsidRPr="00703B04" w:rsidRDefault="00962CAF"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We wszystkich sprawach dotyczących ochrony danych osobowych, ma Pani/Pan prawo kontaktować </w:t>
            </w:r>
            <w:r>
              <w:rPr>
                <w:rFonts w:eastAsia="Times New Roman" w:cstheme="minorHAnsi"/>
                <w:iCs/>
                <w:sz w:val="20"/>
                <w:szCs w:val="20"/>
                <w:lang w:eastAsia="pl-PL"/>
              </w:rPr>
              <w:br/>
            </w:r>
            <w:r w:rsidRPr="00703B04">
              <w:rPr>
                <w:rFonts w:eastAsia="Times New Roman" w:cstheme="minorHAnsi"/>
                <w:iCs/>
                <w:sz w:val="20"/>
                <w:szCs w:val="20"/>
                <w:lang w:eastAsia="pl-PL"/>
              </w:rPr>
              <w:t xml:space="preserve">się z naszym Inspektorem ochrony danych na adres mailowy: </w:t>
            </w:r>
            <w:hyperlink r:id="rId10" w:history="1">
              <w:r w:rsidR="00CB498A" w:rsidRPr="0021591A">
                <w:rPr>
                  <w:rStyle w:val="Hipercze"/>
                  <w:rFonts w:eastAsia="Times New Roman" w:cstheme="minorHAnsi"/>
                  <w:iCs/>
                  <w:sz w:val="20"/>
                  <w:szCs w:val="20"/>
                  <w:lang w:eastAsia="pl-PL"/>
                </w:rPr>
                <w:t>iod@wyszogrod.pl</w:t>
              </w:r>
            </w:hyperlink>
            <w:r w:rsidR="00CB498A">
              <w:rPr>
                <w:rFonts w:eastAsia="Times New Roman" w:cstheme="minorHAnsi"/>
                <w:iCs/>
                <w:sz w:val="20"/>
                <w:szCs w:val="20"/>
                <w:lang w:eastAsia="pl-PL"/>
              </w:rPr>
              <w:t xml:space="preserve">. </w:t>
            </w:r>
          </w:p>
          <w:p w14:paraId="03E4DE67" w14:textId="27BA1F6F" w:rsidR="00962CAF" w:rsidRPr="00703B04" w:rsidRDefault="00962CAF"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Pani/Pana dane osobowe przetwarzane będą w celu podjęcia </w:t>
            </w:r>
            <w:r w:rsidRPr="00F22098">
              <w:rPr>
                <w:rFonts w:eastAsia="Times New Roman" w:cstheme="minorHAnsi"/>
                <w:iCs/>
                <w:sz w:val="20"/>
                <w:szCs w:val="20"/>
                <w:lang w:eastAsia="pl-PL"/>
              </w:rPr>
              <w:t xml:space="preserve">działań wstępnych do zawarcia umowy  </w:t>
            </w:r>
            <w:r>
              <w:rPr>
                <w:rFonts w:eastAsia="Times New Roman" w:cstheme="minorHAnsi"/>
                <w:iCs/>
                <w:sz w:val="20"/>
                <w:szCs w:val="20"/>
                <w:lang w:eastAsia="pl-PL"/>
              </w:rPr>
              <w:br/>
            </w:r>
            <w:r w:rsidRPr="00703B04">
              <w:rPr>
                <w:rFonts w:eastAsia="Times New Roman" w:cstheme="minorHAnsi"/>
                <w:iCs/>
                <w:sz w:val="20"/>
                <w:szCs w:val="20"/>
                <w:lang w:eastAsia="pl-PL"/>
              </w:rPr>
              <w:t xml:space="preserve">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 </w:t>
            </w:r>
          </w:p>
          <w:p w14:paraId="7E34CFB5" w14:textId="2A54B4E6" w:rsidR="00962CAF" w:rsidRPr="00703B04" w:rsidRDefault="00962CAF"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Odbiorcami danych osobowych będą wyłącznie podmioty uprawnione do uzyskania danych osobowych </w:t>
            </w:r>
            <w:r>
              <w:rPr>
                <w:rFonts w:eastAsia="Times New Roman" w:cstheme="minorHAnsi"/>
                <w:iCs/>
                <w:sz w:val="20"/>
                <w:szCs w:val="20"/>
                <w:lang w:eastAsia="pl-PL"/>
              </w:rPr>
              <w:br/>
            </w:r>
            <w:r w:rsidRPr="00703B04">
              <w:rPr>
                <w:rFonts w:eastAsia="Times New Roman" w:cstheme="minorHAnsi"/>
                <w:iCs/>
                <w:sz w:val="20"/>
                <w:szCs w:val="20"/>
                <w:lang w:eastAsia="pl-PL"/>
              </w:rPr>
              <w:t>na podstawie przepisów prawa.</w:t>
            </w:r>
          </w:p>
          <w:p w14:paraId="4B115F18" w14:textId="6FAE8E3E" w:rsidR="00962CAF" w:rsidRPr="00703B04" w:rsidRDefault="00962CAF"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Pani/Pana dane osobowe są przetwarzane na czas realizacji celu, a po jego zakończeniu na czas przechowywania i archiwizacji, zgodnie z obowiązującą nas instrukcją kancelaryjną i jednolitym rzeczowym wykazem akt,</w:t>
            </w:r>
            <w:r>
              <w:rPr>
                <w:rFonts w:eastAsia="Times New Roman" w:cstheme="minorHAnsi"/>
                <w:iCs/>
                <w:sz w:val="20"/>
                <w:szCs w:val="20"/>
                <w:lang w:eastAsia="pl-PL"/>
              </w:rPr>
              <w:t xml:space="preserve"> nie dłużej niż 5 lat (od zawarcia umowy).</w:t>
            </w:r>
          </w:p>
          <w:p w14:paraId="7479FDCC" w14:textId="0960B717" w:rsidR="00962CAF" w:rsidRPr="00703B04" w:rsidRDefault="00962CAF"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Ma Pani/Pan prawo do: ochrony swoich danych osobowych, żądania dostępu do nich, uzyskania ich kopii, sprostowania, prawo do ograniczenia ich przetwarzania oraz prawo wniesienia skargi do Prezesa Urzędu Ochrony Danych Osobowych (ul. Stawki 2, 00-193 Warszawa</w:t>
            </w:r>
            <w:r w:rsidR="00CB498A">
              <w:rPr>
                <w:rFonts w:eastAsia="Times New Roman" w:cstheme="minorHAnsi"/>
                <w:iCs/>
                <w:sz w:val="20"/>
                <w:szCs w:val="20"/>
                <w:lang w:eastAsia="pl-PL"/>
              </w:rPr>
              <w:t xml:space="preserve">). </w:t>
            </w:r>
          </w:p>
          <w:p w14:paraId="070A7266" w14:textId="77777777" w:rsidR="00962CAF" w:rsidRPr="00703B04" w:rsidRDefault="00962CAF" w:rsidP="000825A2">
            <w:pPr>
              <w:spacing w:after="0"/>
              <w:ind w:left="720"/>
              <w:jc w:val="both"/>
              <w:rPr>
                <w:rFonts w:eastAsia="Times New Roman" w:cstheme="minorHAnsi"/>
                <w:iCs/>
                <w:sz w:val="20"/>
                <w:szCs w:val="20"/>
                <w:lang w:eastAsia="pl-PL"/>
              </w:rPr>
            </w:pPr>
            <w:r w:rsidRPr="00703B04">
              <w:rPr>
                <w:rFonts w:eastAsia="Times New Roman" w:cstheme="minorHAnsi"/>
                <w:iCs/>
                <w:sz w:val="20"/>
                <w:szCs w:val="20"/>
                <w:lang w:eastAsia="pl-PL"/>
              </w:rPr>
              <w:t>Ponadto, w odniesieniu do danych przetwarzanych na podstawie zgody ma Pani/Pan dodatkowo prawo do cofnięcia zgody w dowolnym momencie bez wpływu na zgodność z prawem przetwarzania, którego dokonano na podstawie zgody przed jej cofnięciem oraz żądania usunięcia danych. Wycofać się ze zgody można w formie wysłania żądania na nasz adres e-mail lub adres pocztowy. Konsekwencją wycofania się ze zgody będzie brak możliwości przetwarzania przez nas tych danych.</w:t>
            </w:r>
          </w:p>
          <w:p w14:paraId="478B8C98" w14:textId="4F9D8E5E" w:rsidR="00962CAF" w:rsidRPr="00703B04" w:rsidRDefault="00962CAF" w:rsidP="000825A2">
            <w:pPr>
              <w:pStyle w:val="NormalnyWeb"/>
              <w:spacing w:after="0" w:afterAutospacing="0"/>
              <w:jc w:val="both"/>
              <w:rPr>
                <w:rFonts w:asciiTheme="minorHAnsi" w:hAnsiTheme="minorHAnsi" w:cstheme="minorHAnsi"/>
                <w:sz w:val="20"/>
                <w:szCs w:val="20"/>
              </w:rPr>
            </w:pPr>
          </w:p>
          <w:p w14:paraId="6A6B7C3F" w14:textId="77777777" w:rsidR="00962CAF" w:rsidRPr="000644BB" w:rsidRDefault="00962CAF" w:rsidP="000825A2">
            <w:pPr>
              <w:pStyle w:val="NormalnyWeb"/>
              <w:spacing w:after="0" w:afterAutospacing="0"/>
              <w:jc w:val="both"/>
              <w:rPr>
                <w:rFonts w:asciiTheme="minorHAnsi" w:hAnsiTheme="minorHAnsi" w:cstheme="minorHAnsi"/>
              </w:rPr>
            </w:pPr>
          </w:p>
          <w:p w14:paraId="4020F355" w14:textId="77777777" w:rsidR="00962CAF" w:rsidRPr="000644BB" w:rsidRDefault="00962CAF" w:rsidP="000825A2">
            <w:pPr>
              <w:spacing w:after="0" w:line="240" w:lineRule="auto"/>
              <w:jc w:val="both"/>
              <w:rPr>
                <w:sz w:val="18"/>
                <w:szCs w:val="18"/>
              </w:rPr>
            </w:pPr>
          </w:p>
          <w:p w14:paraId="6BD1BD0B" w14:textId="3E91EDE9" w:rsidR="00962CAF" w:rsidRDefault="00962CAF" w:rsidP="000825A2">
            <w:pPr>
              <w:spacing w:after="0" w:line="240" w:lineRule="auto"/>
              <w:jc w:val="both"/>
              <w:rPr>
                <w:u w:val="single"/>
              </w:rPr>
            </w:pPr>
          </w:p>
        </w:tc>
        <w:tc>
          <w:tcPr>
            <w:tcW w:w="9639" w:type="dxa"/>
          </w:tcPr>
          <w:p w14:paraId="79EBF422" w14:textId="77777777" w:rsidR="00962CAF" w:rsidRPr="000825A2" w:rsidRDefault="00962CAF" w:rsidP="000825A2">
            <w:pPr>
              <w:spacing w:after="0"/>
              <w:ind w:left="321" w:hanging="321"/>
              <w:jc w:val="both"/>
            </w:pPr>
          </w:p>
        </w:tc>
      </w:tr>
    </w:tbl>
    <w:p w14:paraId="1D6C9E48" w14:textId="77777777" w:rsidR="002074BD" w:rsidRDefault="002074BD" w:rsidP="000644BB">
      <w:pPr>
        <w:spacing w:after="0"/>
        <w:jc w:val="both"/>
        <w:rPr>
          <w:rFonts w:cstheme="minorHAnsi"/>
        </w:rPr>
      </w:pPr>
    </w:p>
    <w:p w14:paraId="6B00F6BD" w14:textId="77777777" w:rsidR="004F24C9" w:rsidRDefault="004F24C9" w:rsidP="009966CA">
      <w:pPr>
        <w:spacing w:after="0"/>
        <w:rPr>
          <w:rFonts w:cstheme="minorHAnsi"/>
        </w:rPr>
      </w:pPr>
    </w:p>
    <w:p w14:paraId="1F068E8C" w14:textId="77777777" w:rsidR="004F24C9" w:rsidRDefault="004F24C9" w:rsidP="009966CA">
      <w:pPr>
        <w:spacing w:after="0"/>
        <w:rPr>
          <w:rFonts w:cstheme="minorHAnsi"/>
        </w:rPr>
      </w:pPr>
    </w:p>
    <w:sectPr w:rsidR="004F24C9" w:rsidSect="004F232A">
      <w:pgSz w:w="11906" w:h="16838"/>
      <w:pgMar w:top="82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0DE8" w14:textId="77777777" w:rsidR="00674FCD" w:rsidRDefault="00674FCD" w:rsidP="00800BDD">
      <w:pPr>
        <w:spacing w:after="0" w:line="240" w:lineRule="auto"/>
      </w:pPr>
      <w:r>
        <w:separator/>
      </w:r>
    </w:p>
  </w:endnote>
  <w:endnote w:type="continuationSeparator" w:id="0">
    <w:p w14:paraId="2F7549EB" w14:textId="77777777" w:rsidR="00674FCD" w:rsidRDefault="00674FCD" w:rsidP="0080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77D0" w14:textId="77777777" w:rsidR="00674FCD" w:rsidRDefault="00674FCD" w:rsidP="00800BDD">
      <w:pPr>
        <w:spacing w:after="0" w:line="240" w:lineRule="auto"/>
      </w:pPr>
      <w:r>
        <w:separator/>
      </w:r>
    </w:p>
  </w:footnote>
  <w:footnote w:type="continuationSeparator" w:id="0">
    <w:p w14:paraId="1AA44602" w14:textId="77777777" w:rsidR="00674FCD" w:rsidRDefault="00674FCD" w:rsidP="0080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2BFDA"/>
    <w:multiLevelType w:val="hybridMultilevel"/>
    <w:tmpl w:val="4737FF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FD7777"/>
    <w:multiLevelType w:val="hybridMultilevel"/>
    <w:tmpl w:val="A7E0D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0054D"/>
    <w:multiLevelType w:val="hybridMultilevel"/>
    <w:tmpl w:val="B5F51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E6C3A"/>
    <w:multiLevelType w:val="multilevel"/>
    <w:tmpl w:val="540473A8"/>
    <w:lvl w:ilvl="0">
      <w:start w:val="1"/>
      <w:numFmt w:val="decimal"/>
      <w:lvlText w:val="%1."/>
      <w:lvlJc w:val="left"/>
      <w:pPr>
        <w:ind w:left="720" w:hanging="360"/>
      </w:pPr>
      <w:rPr>
        <w:rFonts w:hint="default"/>
      </w:rPr>
    </w:lvl>
    <w:lvl w:ilvl="1">
      <w:start w:val="1"/>
      <w:numFmt w:val="decimal"/>
      <w:isLgl/>
      <w:lvlText w:val="%1.%2"/>
      <w:lvlJc w:val="left"/>
      <w:pPr>
        <w:ind w:left="68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736FA5"/>
    <w:multiLevelType w:val="hybridMultilevel"/>
    <w:tmpl w:val="F9E2F028"/>
    <w:lvl w:ilvl="0" w:tplc="22CC4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970FE"/>
    <w:multiLevelType w:val="hybridMultilevel"/>
    <w:tmpl w:val="2AA2F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DC155E"/>
    <w:multiLevelType w:val="hybridMultilevel"/>
    <w:tmpl w:val="553C3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E2D44"/>
    <w:multiLevelType w:val="hybridMultilevel"/>
    <w:tmpl w:val="EF70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033297"/>
    <w:multiLevelType w:val="hybridMultilevel"/>
    <w:tmpl w:val="0372A16C"/>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1302E"/>
    <w:multiLevelType w:val="hybridMultilevel"/>
    <w:tmpl w:val="224E6498"/>
    <w:lvl w:ilvl="0" w:tplc="760ABA8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64DF9"/>
    <w:multiLevelType w:val="multilevel"/>
    <w:tmpl w:val="2FCE5D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020B24"/>
    <w:multiLevelType w:val="hybridMultilevel"/>
    <w:tmpl w:val="8ACACC5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A3ADC"/>
    <w:multiLevelType w:val="hybridMultilevel"/>
    <w:tmpl w:val="4C12D3D0"/>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5571D3"/>
    <w:multiLevelType w:val="hybridMultilevel"/>
    <w:tmpl w:val="9E6291C8"/>
    <w:lvl w:ilvl="0" w:tplc="A6F0E1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B32D26"/>
    <w:multiLevelType w:val="hybridMultilevel"/>
    <w:tmpl w:val="9D149CE8"/>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5" w15:restartNumberingAfterBreak="0">
    <w:nsid w:val="79D12AB9"/>
    <w:multiLevelType w:val="multilevel"/>
    <w:tmpl w:val="F35CB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F966ADB"/>
    <w:multiLevelType w:val="hybridMultilevel"/>
    <w:tmpl w:val="2FC02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231661">
    <w:abstractNumId w:val="3"/>
  </w:num>
  <w:num w:numId="2" w16cid:durableId="727074187">
    <w:abstractNumId w:val="5"/>
  </w:num>
  <w:num w:numId="3" w16cid:durableId="1727339675">
    <w:abstractNumId w:val="7"/>
  </w:num>
  <w:num w:numId="4" w16cid:durableId="278420472">
    <w:abstractNumId w:val="1"/>
  </w:num>
  <w:num w:numId="5" w16cid:durableId="1549993233">
    <w:abstractNumId w:val="2"/>
  </w:num>
  <w:num w:numId="6" w16cid:durableId="1437090688">
    <w:abstractNumId w:val="6"/>
  </w:num>
  <w:num w:numId="7" w16cid:durableId="2127918587">
    <w:abstractNumId w:val="15"/>
  </w:num>
  <w:num w:numId="8" w16cid:durableId="1837646146">
    <w:abstractNumId w:val="0"/>
  </w:num>
  <w:num w:numId="9" w16cid:durableId="1890606149">
    <w:abstractNumId w:val="9"/>
  </w:num>
  <w:num w:numId="10" w16cid:durableId="375741018">
    <w:abstractNumId w:val="11"/>
  </w:num>
  <w:num w:numId="11" w16cid:durableId="318921233">
    <w:abstractNumId w:val="14"/>
  </w:num>
  <w:num w:numId="12" w16cid:durableId="249630388">
    <w:abstractNumId w:val="16"/>
  </w:num>
  <w:num w:numId="13" w16cid:durableId="1269508700">
    <w:abstractNumId w:val="13"/>
  </w:num>
  <w:num w:numId="14" w16cid:durableId="1452896247">
    <w:abstractNumId w:val="4"/>
  </w:num>
  <w:num w:numId="15" w16cid:durableId="2002541803">
    <w:abstractNumId w:val="10"/>
  </w:num>
  <w:num w:numId="16" w16cid:durableId="477964474">
    <w:abstractNumId w:val="8"/>
  </w:num>
  <w:num w:numId="17" w16cid:durableId="1358198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2"/>
    <w:rsid w:val="000108BD"/>
    <w:rsid w:val="00013366"/>
    <w:rsid w:val="00014349"/>
    <w:rsid w:val="000225D4"/>
    <w:rsid w:val="0005169C"/>
    <w:rsid w:val="000575EA"/>
    <w:rsid w:val="000644BB"/>
    <w:rsid w:val="000809CA"/>
    <w:rsid w:val="000825A2"/>
    <w:rsid w:val="00093CA6"/>
    <w:rsid w:val="000A054E"/>
    <w:rsid w:val="000A0C2A"/>
    <w:rsid w:val="000B0B14"/>
    <w:rsid w:val="00120E56"/>
    <w:rsid w:val="00124B13"/>
    <w:rsid w:val="00173CC5"/>
    <w:rsid w:val="001C046A"/>
    <w:rsid w:val="001C096B"/>
    <w:rsid w:val="001C2BBB"/>
    <w:rsid w:val="001C3EAC"/>
    <w:rsid w:val="001F04D3"/>
    <w:rsid w:val="00201250"/>
    <w:rsid w:val="00204B1B"/>
    <w:rsid w:val="002074BD"/>
    <w:rsid w:val="00217024"/>
    <w:rsid w:val="00224E0B"/>
    <w:rsid w:val="00241831"/>
    <w:rsid w:val="00267485"/>
    <w:rsid w:val="00271D9A"/>
    <w:rsid w:val="0027333B"/>
    <w:rsid w:val="00282D46"/>
    <w:rsid w:val="0028617B"/>
    <w:rsid w:val="002A765B"/>
    <w:rsid w:val="002E0906"/>
    <w:rsid w:val="002E5927"/>
    <w:rsid w:val="002F46A0"/>
    <w:rsid w:val="00314A33"/>
    <w:rsid w:val="00324F33"/>
    <w:rsid w:val="00361E4D"/>
    <w:rsid w:val="00366847"/>
    <w:rsid w:val="003778DE"/>
    <w:rsid w:val="003A5DC2"/>
    <w:rsid w:val="003B3653"/>
    <w:rsid w:val="003B4194"/>
    <w:rsid w:val="003E4F39"/>
    <w:rsid w:val="003E6A69"/>
    <w:rsid w:val="003F606F"/>
    <w:rsid w:val="00406628"/>
    <w:rsid w:val="00407738"/>
    <w:rsid w:val="00422B38"/>
    <w:rsid w:val="00482763"/>
    <w:rsid w:val="00496843"/>
    <w:rsid w:val="004A5C7E"/>
    <w:rsid w:val="004B6AA3"/>
    <w:rsid w:val="004B7D11"/>
    <w:rsid w:val="004D219E"/>
    <w:rsid w:val="004D4F66"/>
    <w:rsid w:val="004F232A"/>
    <w:rsid w:val="004F24C9"/>
    <w:rsid w:val="004F6F01"/>
    <w:rsid w:val="00511097"/>
    <w:rsid w:val="005165E8"/>
    <w:rsid w:val="00537109"/>
    <w:rsid w:val="0054760D"/>
    <w:rsid w:val="00574AB8"/>
    <w:rsid w:val="00576166"/>
    <w:rsid w:val="005A5570"/>
    <w:rsid w:val="005B07FC"/>
    <w:rsid w:val="005B1CD7"/>
    <w:rsid w:val="005D1130"/>
    <w:rsid w:val="005D3D69"/>
    <w:rsid w:val="005D77BE"/>
    <w:rsid w:val="00605577"/>
    <w:rsid w:val="00606998"/>
    <w:rsid w:val="0064509C"/>
    <w:rsid w:val="00674FCD"/>
    <w:rsid w:val="006825C8"/>
    <w:rsid w:val="00697AE4"/>
    <w:rsid w:val="006B5415"/>
    <w:rsid w:val="006C6712"/>
    <w:rsid w:val="006D64E9"/>
    <w:rsid w:val="0070155E"/>
    <w:rsid w:val="00703B04"/>
    <w:rsid w:val="0070787E"/>
    <w:rsid w:val="00732E3B"/>
    <w:rsid w:val="00736B84"/>
    <w:rsid w:val="00742412"/>
    <w:rsid w:val="00743244"/>
    <w:rsid w:val="00743B92"/>
    <w:rsid w:val="00751E69"/>
    <w:rsid w:val="0075566B"/>
    <w:rsid w:val="00775B27"/>
    <w:rsid w:val="007954AB"/>
    <w:rsid w:val="007C6887"/>
    <w:rsid w:val="007E1DCB"/>
    <w:rsid w:val="00800BDD"/>
    <w:rsid w:val="008021FA"/>
    <w:rsid w:val="0082378A"/>
    <w:rsid w:val="00830373"/>
    <w:rsid w:val="00833CCD"/>
    <w:rsid w:val="00833FD4"/>
    <w:rsid w:val="008A2F50"/>
    <w:rsid w:val="008E345A"/>
    <w:rsid w:val="008E3CCB"/>
    <w:rsid w:val="008F00A7"/>
    <w:rsid w:val="008F59C4"/>
    <w:rsid w:val="00910667"/>
    <w:rsid w:val="00937494"/>
    <w:rsid w:val="0094117E"/>
    <w:rsid w:val="00962CAF"/>
    <w:rsid w:val="00972C1A"/>
    <w:rsid w:val="00995A8E"/>
    <w:rsid w:val="009966CA"/>
    <w:rsid w:val="009A2405"/>
    <w:rsid w:val="009A5C99"/>
    <w:rsid w:val="009E5303"/>
    <w:rsid w:val="009F547F"/>
    <w:rsid w:val="00A011F2"/>
    <w:rsid w:val="00A22D0B"/>
    <w:rsid w:val="00A26CC8"/>
    <w:rsid w:val="00A42D6F"/>
    <w:rsid w:val="00A47E97"/>
    <w:rsid w:val="00A65792"/>
    <w:rsid w:val="00A80003"/>
    <w:rsid w:val="00AA6540"/>
    <w:rsid w:val="00AD0A49"/>
    <w:rsid w:val="00B02758"/>
    <w:rsid w:val="00B05C1A"/>
    <w:rsid w:val="00B243E2"/>
    <w:rsid w:val="00B24C63"/>
    <w:rsid w:val="00B328A7"/>
    <w:rsid w:val="00B97E52"/>
    <w:rsid w:val="00BB2D05"/>
    <w:rsid w:val="00BD4485"/>
    <w:rsid w:val="00BE08EC"/>
    <w:rsid w:val="00BE0B61"/>
    <w:rsid w:val="00BE2CA7"/>
    <w:rsid w:val="00BF4763"/>
    <w:rsid w:val="00BF6807"/>
    <w:rsid w:val="00C002BD"/>
    <w:rsid w:val="00C24BB6"/>
    <w:rsid w:val="00C324B7"/>
    <w:rsid w:val="00C52859"/>
    <w:rsid w:val="00C6459D"/>
    <w:rsid w:val="00C913D9"/>
    <w:rsid w:val="00CB498A"/>
    <w:rsid w:val="00CC3598"/>
    <w:rsid w:val="00CC77CF"/>
    <w:rsid w:val="00D14C8C"/>
    <w:rsid w:val="00D42569"/>
    <w:rsid w:val="00D756C4"/>
    <w:rsid w:val="00D90E4B"/>
    <w:rsid w:val="00DD1D38"/>
    <w:rsid w:val="00DD69E1"/>
    <w:rsid w:val="00DF2872"/>
    <w:rsid w:val="00E10E63"/>
    <w:rsid w:val="00E342AD"/>
    <w:rsid w:val="00E43FD7"/>
    <w:rsid w:val="00E57F27"/>
    <w:rsid w:val="00E71EF2"/>
    <w:rsid w:val="00E805B5"/>
    <w:rsid w:val="00E80962"/>
    <w:rsid w:val="00E81A26"/>
    <w:rsid w:val="00E85EA3"/>
    <w:rsid w:val="00EA634B"/>
    <w:rsid w:val="00EB4528"/>
    <w:rsid w:val="00ED535D"/>
    <w:rsid w:val="00EE15B0"/>
    <w:rsid w:val="00EE50D7"/>
    <w:rsid w:val="00F02D04"/>
    <w:rsid w:val="00F22098"/>
    <w:rsid w:val="00F30A18"/>
    <w:rsid w:val="00F400E3"/>
    <w:rsid w:val="00F532F3"/>
    <w:rsid w:val="00F613AD"/>
    <w:rsid w:val="00F7679F"/>
    <w:rsid w:val="00F82416"/>
    <w:rsid w:val="00FA3231"/>
    <w:rsid w:val="00FB13E3"/>
    <w:rsid w:val="00FB1858"/>
    <w:rsid w:val="00FD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312C"/>
  <w15:docId w15:val="{892CAE6D-9AE2-40B7-8B39-5C6907F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3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5792"/>
    <w:pPr>
      <w:ind w:left="720"/>
      <w:contextualSpacing/>
    </w:pPr>
  </w:style>
  <w:style w:type="paragraph" w:customStyle="1" w:styleId="Default">
    <w:name w:val="Default"/>
    <w:rsid w:val="00C002B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800B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0BDD"/>
  </w:style>
  <w:style w:type="paragraph" w:styleId="Stopka">
    <w:name w:val="footer"/>
    <w:basedOn w:val="Normalny"/>
    <w:link w:val="StopkaZnak"/>
    <w:uiPriority w:val="99"/>
    <w:semiHidden/>
    <w:unhideWhenUsed/>
    <w:rsid w:val="00800BD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00BDD"/>
  </w:style>
  <w:style w:type="character" w:styleId="Hipercze">
    <w:name w:val="Hyperlink"/>
    <w:basedOn w:val="Domylnaczcionkaakapitu"/>
    <w:uiPriority w:val="99"/>
    <w:unhideWhenUsed/>
    <w:rsid w:val="002074BD"/>
    <w:rPr>
      <w:color w:val="0000FF"/>
      <w:u w:val="single"/>
    </w:rPr>
  </w:style>
  <w:style w:type="paragraph" w:styleId="Tekstdymka">
    <w:name w:val="Balloon Text"/>
    <w:basedOn w:val="Normalny"/>
    <w:link w:val="TekstdymkaZnak"/>
    <w:uiPriority w:val="99"/>
    <w:semiHidden/>
    <w:unhideWhenUsed/>
    <w:rsid w:val="00FD28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885"/>
    <w:rPr>
      <w:rFonts w:ascii="Tahoma" w:hAnsi="Tahoma" w:cs="Tahoma"/>
      <w:sz w:val="16"/>
      <w:szCs w:val="16"/>
    </w:rPr>
  </w:style>
  <w:style w:type="paragraph" w:styleId="NormalnyWeb">
    <w:name w:val="Normal (Web)"/>
    <w:basedOn w:val="Normalny"/>
    <w:uiPriority w:val="99"/>
    <w:semiHidden/>
    <w:unhideWhenUsed/>
    <w:rsid w:val="000644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44BB"/>
    <w:rPr>
      <w:b/>
      <w:bCs/>
    </w:rPr>
  </w:style>
  <w:style w:type="character" w:styleId="Nierozpoznanawzmianka">
    <w:name w:val="Unresolved Mention"/>
    <w:basedOn w:val="Domylnaczcionkaakapitu"/>
    <w:uiPriority w:val="99"/>
    <w:semiHidden/>
    <w:unhideWhenUsed/>
    <w:rsid w:val="0057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6290">
      <w:bodyDiv w:val="1"/>
      <w:marLeft w:val="0"/>
      <w:marRight w:val="0"/>
      <w:marTop w:val="0"/>
      <w:marBottom w:val="0"/>
      <w:divBdr>
        <w:top w:val="none" w:sz="0" w:space="0" w:color="auto"/>
        <w:left w:val="none" w:sz="0" w:space="0" w:color="auto"/>
        <w:bottom w:val="none" w:sz="0" w:space="0" w:color="auto"/>
        <w:right w:val="none" w:sz="0" w:space="0" w:color="auto"/>
      </w:divBdr>
    </w:div>
    <w:div w:id="1552427144">
      <w:bodyDiv w:val="1"/>
      <w:marLeft w:val="0"/>
      <w:marRight w:val="0"/>
      <w:marTop w:val="0"/>
      <w:marBottom w:val="0"/>
      <w:divBdr>
        <w:top w:val="none" w:sz="0" w:space="0" w:color="auto"/>
        <w:left w:val="none" w:sz="0" w:space="0" w:color="auto"/>
        <w:bottom w:val="none" w:sz="0" w:space="0" w:color="auto"/>
        <w:right w:val="none" w:sz="0" w:space="0" w:color="auto"/>
      </w:divBdr>
    </w:div>
    <w:div w:id="20144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wyszogrod.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2E32-121C-41FC-BF14-BE7220B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10962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Staszków-Rotuska</dc:creator>
  <cp:lastModifiedBy>UGiM_2</cp:lastModifiedBy>
  <cp:revision>2</cp:revision>
  <cp:lastPrinted>2023-10-19T07:04:00Z</cp:lastPrinted>
  <dcterms:created xsi:type="dcterms:W3CDTF">2023-11-06T12:10:00Z</dcterms:created>
  <dcterms:modified xsi:type="dcterms:W3CDTF">2023-11-06T12:10:00Z</dcterms:modified>
</cp:coreProperties>
</file>