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0"/>
        <w:ind w:left="3369" w:right="3797" w:firstLine="0"/>
        <w:jc w:val="center"/>
        <w:rPr>
          <w:b/>
          <w:sz w:val="24"/>
        </w:rPr>
      </w:pPr>
      <w:r>
        <w:rPr>
          <w:b/>
          <w:w w:val="95"/>
          <w:sz w:val="24"/>
        </w:rPr>
        <w:t>PROGRAM PRIORYTETOWY</w:t>
      </w:r>
    </w:p>
    <w:p>
      <w:pPr>
        <w:pStyle w:val="BodyText"/>
        <w:spacing w:before="4"/>
        <w:rPr>
          <w:b/>
          <w:sz w:val="27"/>
        </w:rPr>
      </w:pPr>
    </w:p>
    <w:p>
      <w:pPr>
        <w:spacing w:before="55"/>
        <w:ind w:left="256" w:right="0" w:firstLine="0"/>
        <w:jc w:val="left"/>
        <w:rPr>
          <w:b/>
          <w:sz w:val="24"/>
        </w:rPr>
      </w:pPr>
      <w:r>
        <w:rPr>
          <w:b/>
          <w:sz w:val="24"/>
        </w:rPr>
        <w:t>Tytuł programu: Czyste Powietrze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1"/>
        <w:numPr>
          <w:ilvl w:val="0"/>
          <w:numId w:val="1"/>
        </w:numPr>
        <w:tabs>
          <w:tab w:pos="540" w:val="left" w:leader="none"/>
        </w:tabs>
        <w:spacing w:line="240" w:lineRule="auto" w:before="1" w:after="0"/>
        <w:ind w:left="539" w:right="0" w:hanging="283"/>
        <w:jc w:val="left"/>
      </w:pPr>
      <w:r>
        <w:rPr>
          <w:w w:val="95"/>
        </w:rPr>
        <w:t>Cel</w:t>
      </w:r>
      <w:r>
        <w:rPr>
          <w:spacing w:val="-9"/>
          <w:w w:val="95"/>
        </w:rPr>
        <w:t> </w:t>
      </w:r>
      <w:r>
        <w:rPr>
          <w:w w:val="95"/>
        </w:rPr>
        <w:t>programu</w:t>
      </w:r>
    </w:p>
    <w:p>
      <w:pPr>
        <w:pStyle w:val="BodyText"/>
        <w:spacing w:line="254" w:lineRule="auto" w:before="135"/>
        <w:ind w:left="256" w:right="688"/>
        <w:jc w:val="both"/>
      </w:pPr>
      <w:r>
        <w:rPr>
          <w:w w:val="95"/>
        </w:rPr>
        <w:t>Poprawa</w:t>
      </w:r>
      <w:r>
        <w:rPr>
          <w:spacing w:val="-19"/>
          <w:w w:val="95"/>
        </w:rPr>
        <w:t> </w:t>
      </w:r>
      <w:r>
        <w:rPr>
          <w:w w:val="95"/>
        </w:rPr>
        <w:t>efektywności</w:t>
      </w:r>
      <w:r>
        <w:rPr>
          <w:spacing w:val="-17"/>
          <w:w w:val="95"/>
        </w:rPr>
        <w:t> </w:t>
      </w:r>
      <w:r>
        <w:rPr>
          <w:w w:val="95"/>
        </w:rPr>
        <w:t>energetycznej</w:t>
      </w:r>
      <w:r>
        <w:rPr>
          <w:spacing w:val="-19"/>
          <w:w w:val="95"/>
        </w:rPr>
        <w:t> </w:t>
      </w:r>
      <w:r>
        <w:rPr>
          <w:w w:val="95"/>
        </w:rPr>
        <w:t>i</w:t>
      </w:r>
      <w:r>
        <w:rPr>
          <w:spacing w:val="-17"/>
          <w:w w:val="95"/>
        </w:rPr>
        <w:t> </w:t>
      </w:r>
      <w:r>
        <w:rPr>
          <w:w w:val="95"/>
        </w:rPr>
        <w:t>zmniejszenie</w:t>
      </w:r>
      <w:r>
        <w:rPr>
          <w:spacing w:val="-16"/>
          <w:w w:val="95"/>
        </w:rPr>
        <w:t> </w:t>
      </w:r>
      <w:r>
        <w:rPr>
          <w:w w:val="95"/>
        </w:rPr>
        <w:t>emisji</w:t>
      </w:r>
      <w:r>
        <w:rPr>
          <w:spacing w:val="-18"/>
          <w:w w:val="95"/>
        </w:rPr>
        <w:t> </w:t>
      </w:r>
      <w:r>
        <w:rPr>
          <w:w w:val="95"/>
        </w:rPr>
        <w:t>pyłów</w:t>
      </w:r>
      <w:r>
        <w:rPr>
          <w:spacing w:val="-18"/>
          <w:w w:val="95"/>
        </w:rPr>
        <w:t> </w:t>
      </w:r>
      <w:r>
        <w:rPr>
          <w:w w:val="95"/>
        </w:rPr>
        <w:t>i</w:t>
      </w:r>
      <w:r>
        <w:rPr>
          <w:spacing w:val="-17"/>
          <w:w w:val="95"/>
        </w:rPr>
        <w:t> </w:t>
      </w:r>
      <w:r>
        <w:rPr>
          <w:w w:val="95"/>
        </w:rPr>
        <w:t>innych</w:t>
      </w:r>
      <w:r>
        <w:rPr>
          <w:spacing w:val="-19"/>
          <w:w w:val="95"/>
        </w:rPr>
        <w:t> </w:t>
      </w:r>
      <w:r>
        <w:rPr>
          <w:w w:val="95"/>
        </w:rPr>
        <w:t>zanieczyszczeń</w:t>
      </w:r>
      <w:r>
        <w:rPr>
          <w:spacing w:val="-18"/>
          <w:w w:val="95"/>
        </w:rPr>
        <w:t> </w:t>
      </w:r>
      <w:r>
        <w:rPr>
          <w:w w:val="95"/>
        </w:rPr>
        <w:t>do</w:t>
      </w:r>
      <w:r>
        <w:rPr>
          <w:spacing w:val="-28"/>
          <w:w w:val="95"/>
        </w:rPr>
        <w:t> </w:t>
      </w:r>
      <w:r>
        <w:rPr>
          <w:w w:val="95"/>
        </w:rPr>
        <w:t>atmosfery z</w:t>
      </w:r>
      <w:r>
        <w:rPr>
          <w:spacing w:val="-26"/>
          <w:w w:val="95"/>
        </w:rPr>
        <w:t> </w:t>
      </w:r>
      <w:r>
        <w:rPr>
          <w:w w:val="95"/>
        </w:rPr>
        <w:t>istniejących</w:t>
      </w:r>
      <w:r>
        <w:rPr>
          <w:spacing w:val="-26"/>
          <w:w w:val="95"/>
        </w:rPr>
        <w:t> </w:t>
      </w:r>
      <w:r>
        <w:rPr>
          <w:w w:val="95"/>
        </w:rPr>
        <w:t>jednorodzinnych</w:t>
      </w:r>
      <w:r>
        <w:rPr>
          <w:spacing w:val="-26"/>
          <w:w w:val="95"/>
        </w:rPr>
        <w:t> </w:t>
      </w:r>
      <w:r>
        <w:rPr>
          <w:w w:val="95"/>
        </w:rPr>
        <w:t>budynków</w:t>
      </w:r>
      <w:r>
        <w:rPr>
          <w:spacing w:val="-27"/>
          <w:w w:val="95"/>
        </w:rPr>
        <w:t> </w:t>
      </w:r>
      <w:r>
        <w:rPr>
          <w:w w:val="95"/>
        </w:rPr>
        <w:t>mieszkalnych</w:t>
      </w:r>
      <w:r>
        <w:rPr>
          <w:spacing w:val="-25"/>
          <w:w w:val="95"/>
        </w:rPr>
        <w:t> </w:t>
      </w:r>
      <w:r>
        <w:rPr>
          <w:w w:val="95"/>
        </w:rPr>
        <w:t>lub</w:t>
      </w:r>
      <w:r>
        <w:rPr>
          <w:spacing w:val="-26"/>
          <w:w w:val="95"/>
        </w:rPr>
        <w:t> </w:t>
      </w:r>
      <w:r>
        <w:rPr>
          <w:w w:val="95"/>
        </w:rPr>
        <w:t>uniknięcie</w:t>
      </w:r>
      <w:r>
        <w:rPr>
          <w:spacing w:val="-26"/>
          <w:w w:val="95"/>
        </w:rPr>
        <w:t> </w:t>
      </w:r>
      <w:r>
        <w:rPr>
          <w:w w:val="95"/>
        </w:rPr>
        <w:t>emisji</w:t>
      </w:r>
      <w:r>
        <w:rPr>
          <w:spacing w:val="-26"/>
          <w:w w:val="95"/>
        </w:rPr>
        <w:t> </w:t>
      </w:r>
      <w:r>
        <w:rPr>
          <w:w w:val="95"/>
        </w:rPr>
        <w:t>zanieczyszczeń</w:t>
      </w:r>
      <w:r>
        <w:rPr>
          <w:spacing w:val="-26"/>
          <w:w w:val="95"/>
        </w:rPr>
        <w:t> </w:t>
      </w:r>
      <w:r>
        <w:rPr>
          <w:w w:val="95"/>
        </w:rPr>
        <w:t>powietrza, </w:t>
      </w:r>
      <w:r>
        <w:rPr/>
        <w:t>pochodzących</w:t>
      </w:r>
      <w:r>
        <w:rPr>
          <w:spacing w:val="-23"/>
        </w:rPr>
        <w:t> </w:t>
      </w:r>
      <w:r>
        <w:rPr/>
        <w:t>z</w:t>
      </w:r>
      <w:r>
        <w:rPr>
          <w:spacing w:val="-23"/>
        </w:rPr>
        <w:t> </w:t>
      </w:r>
      <w:r>
        <w:rPr/>
        <w:t>nowo</w:t>
      </w:r>
      <w:r>
        <w:rPr>
          <w:spacing w:val="-22"/>
        </w:rPr>
        <w:t> </w:t>
      </w:r>
      <w:r>
        <w:rPr/>
        <w:t>budowanych</w:t>
      </w:r>
      <w:r>
        <w:rPr>
          <w:spacing w:val="-23"/>
        </w:rPr>
        <w:t> </w:t>
      </w:r>
      <w:r>
        <w:rPr/>
        <w:t>jednorodzinnych</w:t>
      </w:r>
      <w:r>
        <w:rPr>
          <w:spacing w:val="-24"/>
        </w:rPr>
        <w:t> </w:t>
      </w:r>
      <w:r>
        <w:rPr/>
        <w:t>budynków</w:t>
      </w:r>
      <w:r>
        <w:rPr>
          <w:spacing w:val="-23"/>
        </w:rPr>
        <w:t> </w:t>
      </w:r>
      <w:r>
        <w:rPr/>
        <w:t>mieszkalnych.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54" w:lineRule="auto"/>
        <w:ind w:left="256" w:right="687"/>
        <w:jc w:val="both"/>
      </w:pPr>
      <w:r>
        <w:rPr>
          <w:w w:val="95"/>
        </w:rPr>
        <w:t>Przez</w:t>
      </w:r>
      <w:r>
        <w:rPr>
          <w:spacing w:val="-10"/>
          <w:w w:val="95"/>
        </w:rPr>
        <w:t> </w:t>
      </w:r>
      <w:r>
        <w:rPr>
          <w:w w:val="95"/>
        </w:rPr>
        <w:t>jednorodzinny</w:t>
      </w:r>
      <w:r>
        <w:rPr>
          <w:spacing w:val="-9"/>
          <w:w w:val="95"/>
        </w:rPr>
        <w:t> </w:t>
      </w:r>
      <w:r>
        <w:rPr>
          <w:w w:val="95"/>
        </w:rPr>
        <w:t>budynek</w:t>
      </w:r>
      <w:r>
        <w:rPr>
          <w:spacing w:val="-8"/>
          <w:w w:val="95"/>
        </w:rPr>
        <w:t> </w:t>
      </w:r>
      <w:r>
        <w:rPr>
          <w:w w:val="95"/>
        </w:rPr>
        <w:t>mieszkalny,</w:t>
      </w:r>
      <w:r>
        <w:rPr>
          <w:spacing w:val="-9"/>
          <w:w w:val="95"/>
        </w:rPr>
        <w:t> </w:t>
      </w:r>
      <w:r>
        <w:rPr>
          <w:w w:val="95"/>
        </w:rPr>
        <w:t>zgodnie</w:t>
      </w:r>
      <w:r>
        <w:rPr>
          <w:spacing w:val="-9"/>
          <w:w w:val="95"/>
        </w:rPr>
        <w:t> </w:t>
      </w:r>
      <w:r>
        <w:rPr>
          <w:w w:val="95"/>
        </w:rPr>
        <w:t>z</w:t>
      </w:r>
      <w:r>
        <w:rPr>
          <w:spacing w:val="-11"/>
          <w:w w:val="95"/>
        </w:rPr>
        <w:t> </w:t>
      </w:r>
      <w:r>
        <w:rPr>
          <w:w w:val="95"/>
        </w:rPr>
        <w:t>Ustawą</w:t>
      </w:r>
      <w:r>
        <w:rPr>
          <w:spacing w:val="-9"/>
          <w:w w:val="95"/>
        </w:rPr>
        <w:t> </w:t>
      </w:r>
      <w:r>
        <w:rPr>
          <w:w w:val="95"/>
        </w:rPr>
        <w:t>z</w:t>
      </w:r>
      <w:r>
        <w:rPr>
          <w:spacing w:val="-10"/>
          <w:w w:val="95"/>
        </w:rPr>
        <w:t> </w:t>
      </w:r>
      <w:r>
        <w:rPr>
          <w:w w:val="95"/>
        </w:rPr>
        <w:t>dnia</w:t>
      </w:r>
      <w:r>
        <w:rPr>
          <w:spacing w:val="-10"/>
          <w:w w:val="95"/>
        </w:rPr>
        <w:t> </w:t>
      </w:r>
      <w:r>
        <w:rPr>
          <w:w w:val="95"/>
        </w:rPr>
        <w:t>7</w:t>
      </w:r>
      <w:r>
        <w:rPr>
          <w:spacing w:val="-8"/>
          <w:w w:val="95"/>
        </w:rPr>
        <w:t> </w:t>
      </w:r>
      <w:r>
        <w:rPr>
          <w:w w:val="95"/>
        </w:rPr>
        <w:t>lipca</w:t>
      </w:r>
      <w:r>
        <w:rPr>
          <w:spacing w:val="-11"/>
          <w:w w:val="95"/>
        </w:rPr>
        <w:t> </w:t>
      </w:r>
      <w:r>
        <w:rPr>
          <w:w w:val="95"/>
        </w:rPr>
        <w:t>1994</w:t>
      </w:r>
      <w:r>
        <w:rPr>
          <w:spacing w:val="-9"/>
          <w:w w:val="95"/>
        </w:rPr>
        <w:t> </w:t>
      </w:r>
      <w:r>
        <w:rPr>
          <w:w w:val="95"/>
        </w:rPr>
        <w:t>r.</w:t>
      </w:r>
      <w:r>
        <w:rPr>
          <w:spacing w:val="-8"/>
          <w:w w:val="95"/>
        </w:rPr>
        <w:t> </w:t>
      </w:r>
      <w:r>
        <w:rPr>
          <w:w w:val="95"/>
        </w:rPr>
        <w:t>–</w:t>
      </w:r>
      <w:r>
        <w:rPr>
          <w:spacing w:val="-9"/>
          <w:w w:val="95"/>
        </w:rPr>
        <w:t> </w:t>
      </w:r>
      <w:r>
        <w:rPr>
          <w:w w:val="95"/>
        </w:rPr>
        <w:t>Prawo</w:t>
      </w:r>
      <w:r>
        <w:rPr>
          <w:spacing w:val="-8"/>
          <w:w w:val="95"/>
        </w:rPr>
        <w:t> </w:t>
      </w:r>
      <w:r>
        <w:rPr>
          <w:w w:val="95"/>
        </w:rPr>
        <w:t>budowlane </w:t>
      </w:r>
      <w:r>
        <w:rPr/>
        <w:t>(Dz. U. z 2018 r. poz. 1202, z późn. zm.), należy rozumieć budynek wolnostojący albo budynek </w:t>
      </w:r>
      <w:r>
        <w:rPr>
          <w:w w:val="95"/>
        </w:rPr>
        <w:t>w zabudowie bliźniaczej, szeregowej lub grupowej, służący zaspokajaniu potrzeb mieszkaniowych, stanowiący</w:t>
      </w:r>
      <w:r>
        <w:rPr>
          <w:spacing w:val="-33"/>
          <w:w w:val="95"/>
        </w:rPr>
        <w:t> </w:t>
      </w:r>
      <w:r>
        <w:rPr>
          <w:w w:val="95"/>
        </w:rPr>
        <w:t>konstrukcyjnie</w:t>
      </w:r>
      <w:r>
        <w:rPr>
          <w:spacing w:val="-34"/>
          <w:w w:val="95"/>
        </w:rPr>
        <w:t> </w:t>
      </w:r>
      <w:r>
        <w:rPr>
          <w:w w:val="95"/>
        </w:rPr>
        <w:t>samodzielną</w:t>
      </w:r>
      <w:r>
        <w:rPr>
          <w:spacing w:val="-33"/>
          <w:w w:val="95"/>
        </w:rPr>
        <w:t> </w:t>
      </w:r>
      <w:r>
        <w:rPr>
          <w:w w:val="95"/>
        </w:rPr>
        <w:t>całość,</w:t>
      </w:r>
      <w:r>
        <w:rPr>
          <w:spacing w:val="-32"/>
          <w:w w:val="95"/>
        </w:rPr>
        <w:t> </w:t>
      </w:r>
      <w:r>
        <w:rPr>
          <w:w w:val="95"/>
        </w:rPr>
        <w:t>w</w:t>
      </w:r>
      <w:r>
        <w:rPr>
          <w:spacing w:val="-33"/>
          <w:w w:val="95"/>
        </w:rPr>
        <w:t> </w:t>
      </w:r>
      <w:r>
        <w:rPr>
          <w:w w:val="95"/>
        </w:rPr>
        <w:t>którym</w:t>
      </w:r>
      <w:r>
        <w:rPr>
          <w:spacing w:val="-32"/>
          <w:w w:val="95"/>
        </w:rPr>
        <w:t> </w:t>
      </w:r>
      <w:r>
        <w:rPr>
          <w:w w:val="95"/>
        </w:rPr>
        <w:t>dopuszcza</w:t>
      </w:r>
      <w:r>
        <w:rPr>
          <w:spacing w:val="-32"/>
          <w:w w:val="95"/>
        </w:rPr>
        <w:t> </w:t>
      </w:r>
      <w:r>
        <w:rPr>
          <w:w w:val="95"/>
        </w:rPr>
        <w:t>się</w:t>
      </w:r>
      <w:r>
        <w:rPr>
          <w:spacing w:val="-32"/>
          <w:w w:val="95"/>
        </w:rPr>
        <w:t> </w:t>
      </w:r>
      <w:r>
        <w:rPr>
          <w:w w:val="95"/>
        </w:rPr>
        <w:t>wydzielenie</w:t>
      </w:r>
      <w:r>
        <w:rPr>
          <w:spacing w:val="-31"/>
          <w:w w:val="95"/>
        </w:rPr>
        <w:t> </w:t>
      </w:r>
      <w:r>
        <w:rPr>
          <w:w w:val="95"/>
        </w:rPr>
        <w:t>nie</w:t>
      </w:r>
      <w:r>
        <w:rPr>
          <w:spacing w:val="-33"/>
          <w:w w:val="95"/>
        </w:rPr>
        <w:t> </w:t>
      </w:r>
      <w:r>
        <w:rPr>
          <w:w w:val="95"/>
        </w:rPr>
        <w:t>więcej</w:t>
      </w:r>
      <w:r>
        <w:rPr>
          <w:spacing w:val="-33"/>
          <w:w w:val="95"/>
        </w:rPr>
        <w:t> </w:t>
      </w:r>
      <w:r>
        <w:rPr>
          <w:w w:val="95"/>
        </w:rPr>
        <w:t>niż</w:t>
      </w:r>
      <w:r>
        <w:rPr>
          <w:spacing w:val="-31"/>
          <w:w w:val="95"/>
        </w:rPr>
        <w:t> </w:t>
      </w:r>
      <w:r>
        <w:rPr>
          <w:w w:val="95"/>
        </w:rPr>
        <w:t>dwóch </w:t>
      </w:r>
      <w:r>
        <w:rPr/>
        <w:t>lokali</w:t>
      </w:r>
      <w:r>
        <w:rPr>
          <w:spacing w:val="-27"/>
        </w:rPr>
        <w:t> </w:t>
      </w:r>
      <w:r>
        <w:rPr/>
        <w:t>mieszkalnych</w:t>
      </w:r>
      <w:r>
        <w:rPr>
          <w:spacing w:val="-26"/>
        </w:rPr>
        <w:t> </w:t>
      </w:r>
      <w:r>
        <w:rPr/>
        <w:t>albo</w:t>
      </w:r>
      <w:r>
        <w:rPr>
          <w:spacing w:val="-25"/>
        </w:rPr>
        <w:t> </w:t>
      </w:r>
      <w:r>
        <w:rPr/>
        <w:t>jednego</w:t>
      </w:r>
      <w:r>
        <w:rPr>
          <w:spacing w:val="-25"/>
        </w:rPr>
        <w:t> </w:t>
      </w:r>
      <w:r>
        <w:rPr/>
        <w:t>lokalu</w:t>
      </w:r>
      <w:r>
        <w:rPr>
          <w:spacing w:val="-26"/>
        </w:rPr>
        <w:t> </w:t>
      </w:r>
      <w:r>
        <w:rPr/>
        <w:t>mieszkalnego</w:t>
      </w:r>
      <w:r>
        <w:rPr>
          <w:spacing w:val="-25"/>
        </w:rPr>
        <w:t> </w:t>
      </w:r>
      <w:r>
        <w:rPr/>
        <w:t>i</w:t>
      </w:r>
      <w:r>
        <w:rPr>
          <w:spacing w:val="-25"/>
        </w:rPr>
        <w:t> </w:t>
      </w:r>
      <w:r>
        <w:rPr/>
        <w:t>lokalu</w:t>
      </w:r>
      <w:r>
        <w:rPr>
          <w:spacing w:val="-26"/>
        </w:rPr>
        <w:t> </w:t>
      </w:r>
      <w:r>
        <w:rPr/>
        <w:t>użytkowego</w:t>
      </w:r>
      <w:r>
        <w:rPr>
          <w:spacing w:val="-26"/>
        </w:rPr>
        <w:t> </w:t>
      </w:r>
      <w:r>
        <w:rPr/>
        <w:t>o</w:t>
      </w:r>
      <w:r>
        <w:rPr>
          <w:spacing w:val="-26"/>
        </w:rPr>
        <w:t> </w:t>
      </w:r>
      <w:r>
        <w:rPr/>
        <w:t>powierzchni</w:t>
      </w:r>
      <w:r>
        <w:rPr>
          <w:spacing w:val="-25"/>
        </w:rPr>
        <w:t> </w:t>
      </w:r>
      <w:r>
        <w:rPr/>
        <w:t>całkowitej nieprzekraczającej</w:t>
      </w:r>
      <w:r>
        <w:rPr>
          <w:spacing w:val="-16"/>
        </w:rPr>
        <w:t> </w:t>
      </w:r>
      <w:r>
        <w:rPr/>
        <w:t>30%</w:t>
      </w:r>
      <w:r>
        <w:rPr>
          <w:spacing w:val="-18"/>
        </w:rPr>
        <w:t> </w:t>
      </w:r>
      <w:r>
        <w:rPr/>
        <w:t>powierzchni</w:t>
      </w:r>
      <w:r>
        <w:rPr>
          <w:spacing w:val="-15"/>
        </w:rPr>
        <w:t> </w:t>
      </w:r>
      <w:r>
        <w:rPr/>
        <w:t>całkowitej</w:t>
      </w:r>
      <w:r>
        <w:rPr>
          <w:spacing w:val="-16"/>
        </w:rPr>
        <w:t> </w:t>
      </w:r>
      <w:r>
        <w:rPr/>
        <w:t>budynku.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256"/>
      </w:pPr>
      <w:r>
        <w:rPr/>
        <w:t>Przez budynek istniejący należy rozumieć budynek oddany do użytkowania.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4" w:lineRule="auto"/>
        <w:ind w:left="256" w:right="687"/>
        <w:jc w:val="both"/>
      </w:pPr>
      <w:r>
        <w:rPr>
          <w:w w:val="95"/>
        </w:rPr>
        <w:t>Przez budynek nowo budowany należy rozumieć budynek, który nie został przekazany lub zgłoszony do</w:t>
      </w:r>
      <w:r>
        <w:rPr>
          <w:spacing w:val="-3"/>
          <w:w w:val="95"/>
        </w:rPr>
        <w:t> </w:t>
      </w:r>
      <w:r>
        <w:rPr>
          <w:w w:val="95"/>
        </w:rPr>
        <w:t>użytkowania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dnia</w:t>
      </w:r>
      <w:r>
        <w:rPr>
          <w:spacing w:val="-4"/>
          <w:w w:val="95"/>
        </w:rPr>
        <w:t> </w:t>
      </w:r>
      <w:r>
        <w:rPr>
          <w:w w:val="95"/>
        </w:rPr>
        <w:t>złożenia</w:t>
      </w:r>
      <w:r>
        <w:rPr>
          <w:spacing w:val="-6"/>
          <w:w w:val="95"/>
        </w:rPr>
        <w:t> </w:t>
      </w:r>
      <w:r>
        <w:rPr>
          <w:w w:val="95"/>
        </w:rPr>
        <w:t>wniosku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dofinansowanie,</w:t>
      </w:r>
      <w:r>
        <w:rPr>
          <w:spacing w:val="-3"/>
          <w:w w:val="95"/>
        </w:rPr>
        <w:t> </w:t>
      </w:r>
      <w:r>
        <w:rPr>
          <w:w w:val="95"/>
        </w:rPr>
        <w:t>pod</w:t>
      </w:r>
      <w:r>
        <w:rPr>
          <w:spacing w:val="-4"/>
          <w:w w:val="95"/>
        </w:rPr>
        <w:t> </w:t>
      </w:r>
      <w:r>
        <w:rPr>
          <w:w w:val="95"/>
        </w:rPr>
        <w:t>warunkiem,</w:t>
      </w:r>
      <w:r>
        <w:rPr>
          <w:spacing w:val="-6"/>
          <w:w w:val="95"/>
        </w:rPr>
        <w:t> </w:t>
      </w:r>
      <w:r>
        <w:rPr>
          <w:w w:val="95"/>
        </w:rPr>
        <w:t>że</w:t>
      </w:r>
      <w:r>
        <w:rPr>
          <w:spacing w:val="-3"/>
          <w:w w:val="95"/>
        </w:rPr>
        <w:t> </w:t>
      </w:r>
      <w:r>
        <w:rPr>
          <w:w w:val="95"/>
        </w:rPr>
        <w:t>zgodnie</w:t>
      </w:r>
      <w:r>
        <w:rPr>
          <w:spacing w:val="-3"/>
          <w:w w:val="95"/>
        </w:rPr>
        <w:t> </w:t>
      </w:r>
      <w:r>
        <w:rPr>
          <w:w w:val="95"/>
        </w:rPr>
        <w:t>z</w:t>
      </w:r>
      <w:r>
        <w:rPr>
          <w:spacing w:val="-7"/>
          <w:w w:val="95"/>
        </w:rPr>
        <w:t> </w:t>
      </w:r>
      <w:r>
        <w:rPr>
          <w:w w:val="95"/>
        </w:rPr>
        <w:t>przepisami </w:t>
      </w:r>
      <w:r>
        <w:rPr/>
        <w:t>ustawy</w:t>
      </w:r>
      <w:r>
        <w:rPr>
          <w:spacing w:val="-19"/>
        </w:rPr>
        <w:t> </w:t>
      </w:r>
      <w:r>
        <w:rPr/>
        <w:t>z</w:t>
      </w:r>
      <w:r>
        <w:rPr>
          <w:spacing w:val="-19"/>
        </w:rPr>
        <w:t> </w:t>
      </w:r>
      <w:r>
        <w:rPr/>
        <w:t>dnia</w:t>
      </w:r>
      <w:r>
        <w:rPr>
          <w:spacing w:val="-19"/>
        </w:rPr>
        <w:t> </w:t>
      </w:r>
      <w:r>
        <w:rPr/>
        <w:t>7</w:t>
      </w:r>
      <w:r>
        <w:rPr>
          <w:spacing w:val="-18"/>
        </w:rPr>
        <w:t> </w:t>
      </w:r>
      <w:r>
        <w:rPr/>
        <w:t>lipca</w:t>
      </w:r>
      <w:r>
        <w:rPr>
          <w:spacing w:val="-19"/>
        </w:rPr>
        <w:t> </w:t>
      </w:r>
      <w:r>
        <w:rPr/>
        <w:t>1994</w:t>
      </w:r>
      <w:r>
        <w:rPr>
          <w:spacing w:val="-18"/>
        </w:rPr>
        <w:t> </w:t>
      </w:r>
      <w:r>
        <w:rPr/>
        <w:t>r.</w:t>
      </w:r>
      <w:r>
        <w:rPr>
          <w:spacing w:val="-18"/>
        </w:rPr>
        <w:t> </w:t>
      </w:r>
      <w:r>
        <w:rPr/>
        <w:t>-</w:t>
      </w:r>
      <w:r>
        <w:rPr>
          <w:spacing w:val="-19"/>
        </w:rPr>
        <w:t> </w:t>
      </w:r>
      <w:r>
        <w:rPr/>
        <w:t>Prawo</w:t>
      </w:r>
      <w:r>
        <w:rPr>
          <w:spacing w:val="-18"/>
        </w:rPr>
        <w:t> </w:t>
      </w:r>
      <w:r>
        <w:rPr/>
        <w:t>budowlane</w:t>
      </w:r>
      <w:r>
        <w:rPr>
          <w:spacing w:val="-19"/>
        </w:rPr>
        <w:t> </w:t>
      </w:r>
      <w:r>
        <w:rPr/>
        <w:t>uzyskano</w:t>
      </w:r>
      <w:r>
        <w:rPr>
          <w:spacing w:val="-18"/>
        </w:rPr>
        <w:t> </w:t>
      </w:r>
      <w:r>
        <w:rPr/>
        <w:t>zgodę</w:t>
      </w:r>
      <w:r>
        <w:rPr>
          <w:spacing w:val="-18"/>
        </w:rPr>
        <w:t> </w:t>
      </w:r>
      <w:r>
        <w:rPr/>
        <w:t>na</w:t>
      </w:r>
      <w:r>
        <w:rPr>
          <w:spacing w:val="-19"/>
        </w:rPr>
        <w:t> </w:t>
      </w:r>
      <w:r>
        <w:rPr/>
        <w:t>rozpoczęcie</w:t>
      </w:r>
      <w:r>
        <w:rPr>
          <w:spacing w:val="-18"/>
        </w:rPr>
        <w:t> </w:t>
      </w:r>
      <w:r>
        <w:rPr/>
        <w:t>budowy</w:t>
      </w:r>
      <w:r>
        <w:rPr>
          <w:spacing w:val="-19"/>
        </w:rPr>
        <w:t> </w:t>
      </w:r>
      <w:r>
        <w:rPr/>
        <w:t>budynku mieszkalnego</w:t>
      </w:r>
      <w:r>
        <w:rPr>
          <w:spacing w:val="-13"/>
        </w:rPr>
        <w:t> </w:t>
      </w:r>
      <w:r>
        <w:rPr/>
        <w:t>jednorodzinnego.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Heading1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39" w:right="0" w:hanging="283"/>
        <w:jc w:val="left"/>
      </w:pPr>
      <w:r>
        <w:rPr>
          <w:w w:val="95"/>
        </w:rPr>
        <w:t>Wskaźnik osiągnięcia celu</w:t>
      </w:r>
      <w:r>
        <w:rPr>
          <w:spacing w:val="-37"/>
          <w:w w:val="95"/>
        </w:rPr>
        <w:t> </w:t>
      </w:r>
      <w:r>
        <w:rPr>
          <w:w w:val="95"/>
        </w:rPr>
        <w:t>Programu</w:t>
      </w:r>
    </w:p>
    <w:p>
      <w:pPr>
        <w:pStyle w:val="BodyText"/>
        <w:spacing w:line="254" w:lineRule="auto" w:before="136"/>
        <w:ind w:left="539" w:right="682"/>
      </w:pPr>
      <w:r>
        <w:rPr>
          <w:w w:val="95"/>
        </w:rPr>
        <w:t>Stopień realizacji celu Programu priorytetowego Czyste powietrze, zwanego dalej „Programem”, </w:t>
      </w:r>
      <w:r>
        <w:rPr/>
        <w:t>mierzony jest za pomocą następujących wskaźników osiągnięcia celu pn.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121" w:after="0"/>
        <w:ind w:left="539" w:right="0" w:hanging="283"/>
        <w:jc w:val="left"/>
        <w:rPr>
          <w:sz w:val="22"/>
        </w:rPr>
      </w:pPr>
      <w:r>
        <w:rPr>
          <w:sz w:val="22"/>
        </w:rPr>
        <w:t>Liczba</w:t>
      </w:r>
      <w:r>
        <w:rPr>
          <w:spacing w:val="-21"/>
          <w:sz w:val="22"/>
        </w:rPr>
        <w:t> </w:t>
      </w:r>
      <w:r>
        <w:rPr>
          <w:sz w:val="22"/>
        </w:rPr>
        <w:t>budynków</w:t>
      </w:r>
      <w:r>
        <w:rPr>
          <w:spacing w:val="-20"/>
          <w:sz w:val="22"/>
        </w:rPr>
        <w:t> </w:t>
      </w:r>
      <w:r>
        <w:rPr>
          <w:sz w:val="22"/>
        </w:rPr>
        <w:t>mieszkalnych</w:t>
      </w:r>
      <w:r>
        <w:rPr>
          <w:spacing w:val="-20"/>
          <w:sz w:val="22"/>
        </w:rPr>
        <w:t> </w:t>
      </w:r>
      <w:r>
        <w:rPr>
          <w:sz w:val="22"/>
        </w:rPr>
        <w:t>o</w:t>
      </w:r>
      <w:r>
        <w:rPr>
          <w:spacing w:val="-20"/>
          <w:sz w:val="22"/>
        </w:rPr>
        <w:t> </w:t>
      </w:r>
      <w:r>
        <w:rPr>
          <w:sz w:val="22"/>
        </w:rPr>
        <w:t>poprawionej</w:t>
      </w:r>
      <w:r>
        <w:rPr>
          <w:spacing w:val="-22"/>
          <w:sz w:val="22"/>
        </w:rPr>
        <w:t> </w:t>
      </w:r>
      <w:r>
        <w:rPr>
          <w:sz w:val="22"/>
        </w:rPr>
        <w:t>efektywności</w:t>
      </w:r>
      <w:r>
        <w:rPr>
          <w:spacing w:val="-22"/>
          <w:sz w:val="22"/>
        </w:rPr>
        <w:t> </w:t>
      </w:r>
      <w:r>
        <w:rPr>
          <w:sz w:val="22"/>
        </w:rPr>
        <w:t>energetycznej;</w:t>
      </w:r>
    </w:p>
    <w:p>
      <w:pPr>
        <w:pStyle w:val="BodyText"/>
        <w:spacing w:before="16"/>
        <w:ind w:left="539"/>
      </w:pPr>
      <w:r>
        <w:rPr/>
        <w:t>Planowana wartość wskaźnika osiągnięcia celu wynosi co najmniej 3 050 000 sztuk;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54" w:lineRule="auto" w:before="16" w:after="0"/>
        <w:ind w:left="539" w:right="689" w:hanging="283"/>
        <w:jc w:val="left"/>
        <w:rPr>
          <w:sz w:val="22"/>
        </w:rPr>
      </w:pPr>
      <w:r>
        <w:rPr>
          <w:sz w:val="22"/>
        </w:rPr>
        <w:t>Liczba wymienionych nieefektywnych źródeł ciepła (kotłów starej generacji) na niskoemisyjne w budynkach</w:t>
      </w:r>
      <w:r>
        <w:rPr>
          <w:spacing w:val="-26"/>
          <w:sz w:val="22"/>
        </w:rPr>
        <w:t> </w:t>
      </w:r>
      <w:r>
        <w:rPr>
          <w:sz w:val="22"/>
        </w:rPr>
        <w:t>istniejących;</w:t>
      </w:r>
    </w:p>
    <w:p>
      <w:pPr>
        <w:pStyle w:val="BodyText"/>
        <w:spacing w:line="252" w:lineRule="exact"/>
        <w:ind w:left="539"/>
      </w:pPr>
      <w:r>
        <w:rPr/>
        <w:t>Planowana wartość wskaźnika osiągnięcia celu wynosi co najmniej 3 000 000 sztuk;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54" w:lineRule="auto" w:before="16" w:after="0"/>
        <w:ind w:left="539" w:right="2003" w:hanging="283"/>
        <w:jc w:val="left"/>
        <w:rPr>
          <w:sz w:val="22"/>
        </w:rPr>
      </w:pPr>
      <w:r>
        <w:rPr>
          <w:w w:val="95"/>
          <w:sz w:val="22"/>
        </w:rPr>
        <w:t>Liczba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zamontowanych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niskoemisyjnych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źródeł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ciepła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budynkach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nowo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budowanych </w:t>
      </w:r>
      <w:r>
        <w:rPr>
          <w:sz w:val="22"/>
        </w:rPr>
        <w:t>Planowana</w:t>
      </w:r>
      <w:r>
        <w:rPr>
          <w:spacing w:val="-40"/>
          <w:sz w:val="22"/>
        </w:rPr>
        <w:t> </w:t>
      </w:r>
      <w:r>
        <w:rPr>
          <w:sz w:val="22"/>
        </w:rPr>
        <w:t>wartość</w:t>
      </w:r>
      <w:r>
        <w:rPr>
          <w:spacing w:val="-41"/>
          <w:sz w:val="22"/>
        </w:rPr>
        <w:t> </w:t>
      </w:r>
      <w:r>
        <w:rPr>
          <w:sz w:val="22"/>
        </w:rPr>
        <w:t>wskaźnika</w:t>
      </w:r>
      <w:r>
        <w:rPr>
          <w:spacing w:val="-39"/>
          <w:sz w:val="22"/>
        </w:rPr>
        <w:t> </w:t>
      </w:r>
      <w:r>
        <w:rPr>
          <w:sz w:val="22"/>
        </w:rPr>
        <w:t>osiągnięcia</w:t>
      </w:r>
      <w:r>
        <w:rPr>
          <w:spacing w:val="-40"/>
          <w:sz w:val="22"/>
        </w:rPr>
        <w:t> </w:t>
      </w:r>
      <w:r>
        <w:rPr>
          <w:sz w:val="22"/>
        </w:rPr>
        <w:t>celu</w:t>
      </w:r>
      <w:r>
        <w:rPr>
          <w:spacing w:val="-40"/>
          <w:sz w:val="22"/>
        </w:rPr>
        <w:t> </w:t>
      </w:r>
      <w:r>
        <w:rPr>
          <w:sz w:val="22"/>
        </w:rPr>
        <w:t>wynosi</w:t>
      </w:r>
      <w:r>
        <w:rPr>
          <w:spacing w:val="-41"/>
          <w:sz w:val="22"/>
        </w:rPr>
        <w:t> </w:t>
      </w:r>
      <w:r>
        <w:rPr>
          <w:sz w:val="22"/>
        </w:rPr>
        <w:t>co</w:t>
      </w:r>
      <w:r>
        <w:rPr>
          <w:spacing w:val="-40"/>
          <w:sz w:val="22"/>
        </w:rPr>
        <w:t> </w:t>
      </w:r>
      <w:r>
        <w:rPr>
          <w:sz w:val="22"/>
        </w:rPr>
        <w:t>najmniej</w:t>
      </w:r>
      <w:r>
        <w:rPr>
          <w:spacing w:val="-40"/>
          <w:sz w:val="22"/>
        </w:rPr>
        <w:t> </w:t>
      </w:r>
      <w:r>
        <w:rPr>
          <w:sz w:val="22"/>
        </w:rPr>
        <w:t>50</w:t>
      </w:r>
      <w:r>
        <w:rPr>
          <w:spacing w:val="-39"/>
          <w:sz w:val="22"/>
        </w:rPr>
        <w:t> </w:t>
      </w:r>
      <w:r>
        <w:rPr>
          <w:sz w:val="22"/>
        </w:rPr>
        <w:t>000</w:t>
      </w:r>
      <w:r>
        <w:rPr>
          <w:spacing w:val="-41"/>
          <w:sz w:val="22"/>
        </w:rPr>
        <w:t> </w:t>
      </w:r>
      <w:r>
        <w:rPr>
          <w:sz w:val="22"/>
        </w:rPr>
        <w:t>sztuk;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54" w:lineRule="auto" w:before="1" w:after="0"/>
        <w:ind w:left="539" w:right="1172" w:hanging="283"/>
        <w:jc w:val="left"/>
        <w:rPr>
          <w:sz w:val="22"/>
        </w:rPr>
      </w:pPr>
      <w:r>
        <w:rPr>
          <w:w w:val="95"/>
          <w:sz w:val="22"/>
        </w:rPr>
        <w:t>Dodatkowa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zdolność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wytwarzania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energii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elektrycznej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zainstalowanych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ogniw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fotowoltaicznych; </w:t>
      </w:r>
      <w:r>
        <w:rPr>
          <w:sz w:val="22"/>
        </w:rPr>
        <w:t>Planowana</w:t>
      </w:r>
      <w:r>
        <w:rPr>
          <w:spacing w:val="-28"/>
          <w:sz w:val="22"/>
        </w:rPr>
        <w:t> </w:t>
      </w:r>
      <w:r>
        <w:rPr>
          <w:sz w:val="22"/>
        </w:rPr>
        <w:t>wartość</w:t>
      </w:r>
      <w:r>
        <w:rPr>
          <w:spacing w:val="-27"/>
          <w:sz w:val="22"/>
        </w:rPr>
        <w:t> </w:t>
      </w:r>
      <w:r>
        <w:rPr>
          <w:sz w:val="22"/>
        </w:rPr>
        <w:t>wskaźnika</w:t>
      </w:r>
      <w:r>
        <w:rPr>
          <w:spacing w:val="-27"/>
          <w:sz w:val="22"/>
        </w:rPr>
        <w:t> </w:t>
      </w:r>
      <w:r>
        <w:rPr>
          <w:sz w:val="22"/>
        </w:rPr>
        <w:t>osiągnięcia</w:t>
      </w:r>
      <w:r>
        <w:rPr>
          <w:spacing w:val="-26"/>
          <w:sz w:val="22"/>
        </w:rPr>
        <w:t> </w:t>
      </w:r>
      <w:r>
        <w:rPr>
          <w:sz w:val="22"/>
        </w:rPr>
        <w:t>celu</w:t>
      </w:r>
      <w:r>
        <w:rPr>
          <w:spacing w:val="-27"/>
          <w:sz w:val="22"/>
        </w:rPr>
        <w:t> </w:t>
      </w:r>
      <w:r>
        <w:rPr>
          <w:sz w:val="22"/>
        </w:rPr>
        <w:t>wynosi</w:t>
      </w:r>
      <w:r>
        <w:rPr>
          <w:spacing w:val="-30"/>
          <w:sz w:val="22"/>
        </w:rPr>
        <w:t> </w:t>
      </w:r>
      <w:r>
        <w:rPr>
          <w:sz w:val="22"/>
        </w:rPr>
        <w:t>co</w:t>
      </w:r>
      <w:r>
        <w:rPr>
          <w:spacing w:val="-26"/>
          <w:sz w:val="22"/>
        </w:rPr>
        <w:t> </w:t>
      </w:r>
      <w:r>
        <w:rPr>
          <w:sz w:val="22"/>
        </w:rPr>
        <w:t>najmniej</w:t>
      </w:r>
      <w:r>
        <w:rPr>
          <w:spacing w:val="6"/>
          <w:sz w:val="22"/>
        </w:rPr>
        <w:t> </w:t>
      </w:r>
      <w:r>
        <w:rPr>
          <w:sz w:val="22"/>
        </w:rPr>
        <w:t>-</w:t>
      </w:r>
      <w:r>
        <w:rPr>
          <w:spacing w:val="-27"/>
          <w:sz w:val="22"/>
        </w:rPr>
        <w:t> </w:t>
      </w:r>
      <w:r>
        <w:rPr>
          <w:sz w:val="22"/>
        </w:rPr>
        <w:t>3</w:t>
      </w:r>
      <w:r>
        <w:rPr>
          <w:spacing w:val="-28"/>
          <w:sz w:val="22"/>
        </w:rPr>
        <w:t> </w:t>
      </w:r>
      <w:r>
        <w:rPr>
          <w:sz w:val="22"/>
        </w:rPr>
        <w:t>000</w:t>
      </w:r>
      <w:r>
        <w:rPr>
          <w:spacing w:val="-27"/>
          <w:sz w:val="22"/>
        </w:rPr>
        <w:t> </w:t>
      </w:r>
      <w:r>
        <w:rPr>
          <w:sz w:val="22"/>
        </w:rPr>
        <w:t>MWe;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2" w:after="0"/>
        <w:ind w:left="539" w:right="0" w:hanging="283"/>
        <w:jc w:val="left"/>
        <w:rPr>
          <w:sz w:val="22"/>
        </w:rPr>
      </w:pPr>
      <w:r>
        <w:rPr>
          <w:sz w:val="22"/>
        </w:rPr>
        <w:t>Ograniczenie zużycia energii</w:t>
      </w:r>
      <w:r>
        <w:rPr>
          <w:spacing w:val="-45"/>
          <w:sz w:val="22"/>
        </w:rPr>
        <w:t> </w:t>
      </w:r>
      <w:r>
        <w:rPr>
          <w:sz w:val="22"/>
        </w:rPr>
        <w:t>końcowej;</w:t>
      </w:r>
    </w:p>
    <w:p>
      <w:pPr>
        <w:pStyle w:val="BodyText"/>
        <w:spacing w:before="15"/>
        <w:ind w:left="539"/>
      </w:pPr>
      <w:r>
        <w:rPr/>
        <w:t>Planowana wartość wskaźnika osiągnięcia celu wynosi co najmniej 21 800 000 MWh/rok;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15" w:after="0"/>
        <w:ind w:left="539" w:right="0" w:hanging="283"/>
        <w:jc w:val="left"/>
        <w:rPr>
          <w:sz w:val="22"/>
        </w:rPr>
      </w:pPr>
      <w:r>
        <w:rPr>
          <w:position w:val="2"/>
          <w:sz w:val="22"/>
        </w:rPr>
        <w:t>Ograniczenie emisji</w:t>
      </w:r>
      <w:r>
        <w:rPr>
          <w:spacing w:val="-40"/>
          <w:position w:val="2"/>
          <w:sz w:val="22"/>
        </w:rPr>
        <w:t> </w:t>
      </w:r>
      <w:r>
        <w:rPr>
          <w:position w:val="2"/>
          <w:sz w:val="22"/>
        </w:rPr>
        <w:t>SO</w:t>
      </w:r>
      <w:r>
        <w:rPr>
          <w:sz w:val="14"/>
        </w:rPr>
        <w:t>2 </w:t>
      </w:r>
      <w:r>
        <w:rPr>
          <w:position w:val="2"/>
          <w:sz w:val="22"/>
        </w:rPr>
        <w:t>;</w:t>
      </w:r>
    </w:p>
    <w:p>
      <w:pPr>
        <w:pStyle w:val="BodyText"/>
        <w:spacing w:before="14"/>
        <w:ind w:left="539"/>
      </w:pPr>
      <w:r>
        <w:rPr/>
        <w:t>Planowana wartość wskaźnika osiągnięcia celu wynosi co najmniej 270 000 Mg/rok;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16" w:after="0"/>
        <w:ind w:left="539" w:right="0" w:hanging="283"/>
        <w:jc w:val="left"/>
        <w:rPr>
          <w:sz w:val="22"/>
        </w:rPr>
      </w:pPr>
      <w:r>
        <w:rPr>
          <w:w w:val="95"/>
          <w:sz w:val="22"/>
        </w:rPr>
        <w:t>Ograniczenie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emisji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pyłów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średnicy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mniejszej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niż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10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mikrometrów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(PM10);</w:t>
      </w:r>
    </w:p>
    <w:p>
      <w:pPr>
        <w:pStyle w:val="BodyText"/>
        <w:spacing w:before="14"/>
        <w:ind w:left="539"/>
      </w:pPr>
      <w:r>
        <w:rPr>
          <w:w w:val="95"/>
        </w:rPr>
        <w:t>Planowana</w:t>
      </w:r>
      <w:r>
        <w:rPr>
          <w:spacing w:val="-32"/>
          <w:w w:val="95"/>
        </w:rPr>
        <w:t> </w:t>
      </w:r>
      <w:r>
        <w:rPr>
          <w:w w:val="95"/>
        </w:rPr>
        <w:t>wartość</w:t>
      </w:r>
      <w:r>
        <w:rPr>
          <w:spacing w:val="-32"/>
          <w:w w:val="95"/>
        </w:rPr>
        <w:t> </w:t>
      </w:r>
      <w:r>
        <w:rPr>
          <w:w w:val="95"/>
        </w:rPr>
        <w:t>wskaźnika</w:t>
      </w:r>
      <w:r>
        <w:rPr>
          <w:spacing w:val="-32"/>
          <w:w w:val="95"/>
        </w:rPr>
        <w:t> </w:t>
      </w:r>
      <w:r>
        <w:rPr>
          <w:w w:val="95"/>
        </w:rPr>
        <w:t>osiągnięcia</w:t>
      </w:r>
      <w:r>
        <w:rPr>
          <w:spacing w:val="-31"/>
          <w:w w:val="95"/>
        </w:rPr>
        <w:t> </w:t>
      </w:r>
      <w:r>
        <w:rPr>
          <w:w w:val="95"/>
        </w:rPr>
        <w:t>celu</w:t>
      </w:r>
      <w:r>
        <w:rPr>
          <w:spacing w:val="-32"/>
          <w:w w:val="95"/>
        </w:rPr>
        <w:t> </w:t>
      </w:r>
      <w:r>
        <w:rPr>
          <w:w w:val="95"/>
        </w:rPr>
        <w:t>wynosi</w:t>
      </w:r>
      <w:r>
        <w:rPr>
          <w:spacing w:val="-33"/>
          <w:w w:val="95"/>
        </w:rPr>
        <w:t> </w:t>
      </w:r>
      <w:r>
        <w:rPr>
          <w:w w:val="95"/>
        </w:rPr>
        <w:t>co</w:t>
      </w:r>
      <w:r>
        <w:rPr>
          <w:spacing w:val="-31"/>
          <w:w w:val="95"/>
        </w:rPr>
        <w:t> </w:t>
      </w:r>
      <w:r>
        <w:rPr>
          <w:w w:val="95"/>
        </w:rPr>
        <w:t>najmniej</w:t>
      </w:r>
      <w:r>
        <w:rPr>
          <w:spacing w:val="-33"/>
          <w:w w:val="95"/>
        </w:rPr>
        <w:t> </w:t>
      </w:r>
      <w:r>
        <w:rPr>
          <w:w w:val="95"/>
        </w:rPr>
        <w:t>68</w:t>
      </w:r>
      <w:r>
        <w:rPr>
          <w:spacing w:val="-30"/>
          <w:w w:val="95"/>
        </w:rPr>
        <w:t> </w:t>
      </w:r>
      <w:r>
        <w:rPr>
          <w:w w:val="95"/>
        </w:rPr>
        <w:t>400</w:t>
      </w:r>
      <w:r>
        <w:rPr>
          <w:spacing w:val="-33"/>
          <w:w w:val="95"/>
        </w:rPr>
        <w:t> </w:t>
      </w:r>
      <w:r>
        <w:rPr>
          <w:w w:val="95"/>
        </w:rPr>
        <w:t>Mg/rok;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16" w:after="0"/>
        <w:ind w:left="539" w:right="0" w:hanging="283"/>
        <w:jc w:val="left"/>
        <w:rPr>
          <w:sz w:val="22"/>
        </w:rPr>
      </w:pPr>
      <w:r>
        <w:rPr>
          <w:sz w:val="22"/>
        </w:rPr>
        <w:t>Ograniczenie</w:t>
      </w:r>
      <w:r>
        <w:rPr>
          <w:spacing w:val="-19"/>
          <w:sz w:val="22"/>
        </w:rPr>
        <w:t> </w:t>
      </w:r>
      <w:r>
        <w:rPr>
          <w:sz w:val="22"/>
        </w:rPr>
        <w:t>emisji</w:t>
      </w:r>
      <w:r>
        <w:rPr>
          <w:spacing w:val="-22"/>
          <w:sz w:val="22"/>
        </w:rPr>
        <w:t> </w:t>
      </w:r>
      <w:r>
        <w:rPr>
          <w:sz w:val="22"/>
        </w:rPr>
        <w:t>pyłów</w:t>
      </w:r>
      <w:r>
        <w:rPr>
          <w:spacing w:val="-22"/>
          <w:sz w:val="22"/>
        </w:rPr>
        <w:t> </w:t>
      </w:r>
      <w:r>
        <w:rPr>
          <w:sz w:val="22"/>
        </w:rPr>
        <w:t>o</w:t>
      </w:r>
      <w:r>
        <w:rPr>
          <w:spacing w:val="-19"/>
          <w:sz w:val="22"/>
        </w:rPr>
        <w:t> </w:t>
      </w:r>
      <w:r>
        <w:rPr>
          <w:sz w:val="22"/>
        </w:rPr>
        <w:t>średnicy</w:t>
      </w:r>
      <w:r>
        <w:rPr>
          <w:spacing w:val="-20"/>
          <w:sz w:val="22"/>
        </w:rPr>
        <w:t> </w:t>
      </w:r>
      <w:r>
        <w:rPr>
          <w:sz w:val="22"/>
        </w:rPr>
        <w:t>mniejszej</w:t>
      </w:r>
      <w:r>
        <w:rPr>
          <w:spacing w:val="-19"/>
          <w:sz w:val="22"/>
        </w:rPr>
        <w:t> </w:t>
      </w:r>
      <w:r>
        <w:rPr>
          <w:sz w:val="22"/>
        </w:rPr>
        <w:t>niż</w:t>
      </w:r>
      <w:r>
        <w:rPr>
          <w:spacing w:val="-21"/>
          <w:sz w:val="22"/>
        </w:rPr>
        <w:t> </w:t>
      </w:r>
      <w:r>
        <w:rPr>
          <w:sz w:val="22"/>
        </w:rPr>
        <w:t>2,5</w:t>
      </w:r>
      <w:r>
        <w:rPr>
          <w:spacing w:val="-20"/>
          <w:sz w:val="22"/>
        </w:rPr>
        <w:t> </w:t>
      </w:r>
      <w:r>
        <w:rPr>
          <w:sz w:val="22"/>
        </w:rPr>
        <w:t>mikrometra</w:t>
      </w:r>
      <w:r>
        <w:rPr>
          <w:spacing w:val="-20"/>
          <w:sz w:val="22"/>
        </w:rPr>
        <w:t> </w:t>
      </w:r>
      <w:r>
        <w:rPr>
          <w:sz w:val="22"/>
        </w:rPr>
        <w:t>(PM2,5);</w:t>
      </w:r>
    </w:p>
    <w:p>
      <w:pPr>
        <w:pStyle w:val="BodyText"/>
        <w:spacing w:before="15"/>
        <w:ind w:left="539"/>
      </w:pPr>
      <w:r>
        <w:rPr/>
        <w:t>Planowana wartość wskaźnika osiągnięcia celu wynosi co najmniej 61 100 Mg/rok;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16" w:after="0"/>
        <w:ind w:left="539" w:right="0" w:hanging="283"/>
        <w:jc w:val="left"/>
        <w:rPr>
          <w:sz w:val="22"/>
        </w:rPr>
      </w:pPr>
      <w:r>
        <w:rPr>
          <w:sz w:val="22"/>
        </w:rPr>
        <w:t>Ograniczenie emisji</w:t>
      </w:r>
      <w:r>
        <w:rPr>
          <w:spacing w:val="-31"/>
          <w:sz w:val="22"/>
        </w:rPr>
        <w:t> </w:t>
      </w:r>
      <w:r>
        <w:rPr>
          <w:sz w:val="22"/>
        </w:rPr>
        <w:t>benzo-α-pirenu;</w:t>
      </w:r>
    </w:p>
    <w:p>
      <w:pPr>
        <w:pStyle w:val="BodyText"/>
        <w:spacing w:before="16"/>
        <w:ind w:left="539"/>
      </w:pPr>
      <w:r>
        <w:rPr/>
        <w:t>Planowana wartość wskaźnika osiągnięcia celu wynosi co najmniej 87 Mg/rok;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16" w:after="0"/>
        <w:ind w:left="539" w:right="0" w:hanging="360"/>
        <w:jc w:val="left"/>
        <w:rPr>
          <w:sz w:val="22"/>
        </w:rPr>
      </w:pPr>
      <w:r>
        <w:rPr>
          <w:sz w:val="22"/>
        </w:rPr>
        <w:t>Ograniczenie emisji</w:t>
      </w:r>
      <w:r>
        <w:rPr>
          <w:spacing w:val="-30"/>
          <w:sz w:val="22"/>
        </w:rPr>
        <w:t> </w:t>
      </w:r>
      <w:r>
        <w:rPr>
          <w:sz w:val="22"/>
        </w:rPr>
        <w:t>CO2;</w:t>
      </w:r>
    </w:p>
    <w:p>
      <w:pPr>
        <w:pStyle w:val="BodyText"/>
        <w:spacing w:before="16"/>
        <w:ind w:left="539"/>
      </w:pPr>
      <w:r>
        <w:rPr/>
        <w:t>Planowana wartość wskaźnika osiągnięcia celu wynosi co najmniej 30 200 000 Mg/rok;</w:t>
      </w:r>
    </w:p>
    <w:p>
      <w:pPr>
        <w:spacing w:after="0"/>
        <w:sectPr>
          <w:footerReference w:type="default" r:id="rId5"/>
          <w:type w:val="continuous"/>
          <w:pgSz w:w="11910" w:h="16840"/>
          <w:pgMar w:footer="611" w:top="1500" w:bottom="800" w:left="1160" w:right="4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41" w:after="0"/>
        <w:ind w:left="539" w:right="0" w:hanging="360"/>
        <w:jc w:val="left"/>
        <w:rPr>
          <w:sz w:val="22"/>
        </w:rPr>
      </w:pPr>
      <w:r>
        <w:rPr>
          <w:sz w:val="22"/>
        </w:rPr>
        <w:t>Ograniczenie emisji</w:t>
      </w:r>
      <w:r>
        <w:rPr>
          <w:spacing w:val="-29"/>
          <w:sz w:val="22"/>
        </w:rPr>
        <w:t> </w:t>
      </w:r>
      <w:r>
        <w:rPr>
          <w:sz w:val="22"/>
        </w:rPr>
        <w:t>NOx;</w:t>
      </w:r>
    </w:p>
    <w:p>
      <w:pPr>
        <w:pStyle w:val="BodyText"/>
        <w:spacing w:before="13"/>
        <w:ind w:left="539"/>
      </w:pPr>
      <w:r>
        <w:rPr/>
        <w:t>Planowana wartość wskaźnika osiągnięcia celu wynosi co najmniej 39 500 Mg/rok;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39" w:right="0" w:hanging="283"/>
        <w:jc w:val="left"/>
      </w:pPr>
      <w:r>
        <w:rPr/>
        <w:t>Budżet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before="1"/>
        <w:ind w:left="539"/>
      </w:pPr>
      <w:r>
        <w:rPr/>
        <w:t>Budżet programu wynosi 103 mld zł:</w:t>
      </w:r>
    </w:p>
    <w:p>
      <w:pPr>
        <w:pStyle w:val="ListParagraph"/>
        <w:numPr>
          <w:ilvl w:val="1"/>
          <w:numId w:val="1"/>
        </w:numPr>
        <w:tabs>
          <w:tab w:pos="964" w:val="left" w:leader="none"/>
          <w:tab w:pos="965" w:val="left" w:leader="none"/>
        </w:tabs>
        <w:spacing w:line="240" w:lineRule="auto" w:before="133" w:after="0"/>
        <w:ind w:left="964" w:right="0" w:hanging="425"/>
        <w:jc w:val="left"/>
        <w:rPr>
          <w:sz w:val="22"/>
        </w:rPr>
      </w:pP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formie</w:t>
      </w:r>
      <w:r>
        <w:rPr>
          <w:spacing w:val="-13"/>
          <w:sz w:val="22"/>
        </w:rPr>
        <w:t> </w:t>
      </w:r>
      <w:r>
        <w:rPr>
          <w:sz w:val="22"/>
        </w:rPr>
        <w:t>bezzwrotnej</w:t>
      </w:r>
      <w:r>
        <w:rPr>
          <w:spacing w:val="-16"/>
          <w:sz w:val="22"/>
        </w:rPr>
        <w:t> </w:t>
      </w:r>
      <w:r>
        <w:rPr>
          <w:sz w:val="22"/>
        </w:rPr>
        <w:t>(dotacje):</w:t>
      </w:r>
      <w:r>
        <w:rPr>
          <w:spacing w:val="-15"/>
          <w:sz w:val="22"/>
        </w:rPr>
        <w:t> </w:t>
      </w:r>
      <w:r>
        <w:rPr>
          <w:sz w:val="22"/>
        </w:rPr>
        <w:t>63,3</w:t>
      </w:r>
      <w:r>
        <w:rPr>
          <w:spacing w:val="-17"/>
          <w:sz w:val="22"/>
        </w:rPr>
        <w:t> </w:t>
      </w:r>
      <w:r>
        <w:rPr>
          <w:sz w:val="22"/>
        </w:rPr>
        <w:t>mld</w:t>
      </w:r>
      <w:r>
        <w:rPr>
          <w:spacing w:val="-15"/>
          <w:sz w:val="22"/>
        </w:rPr>
        <w:t> </w:t>
      </w:r>
      <w:r>
        <w:rPr>
          <w:sz w:val="22"/>
        </w:rPr>
        <w:t>zł;</w:t>
      </w:r>
    </w:p>
    <w:p>
      <w:pPr>
        <w:pStyle w:val="ListParagraph"/>
        <w:numPr>
          <w:ilvl w:val="1"/>
          <w:numId w:val="1"/>
        </w:numPr>
        <w:tabs>
          <w:tab w:pos="964" w:val="left" w:leader="none"/>
          <w:tab w:pos="965" w:val="left" w:leader="none"/>
        </w:tabs>
        <w:spacing w:line="240" w:lineRule="auto" w:before="13" w:after="0"/>
        <w:ind w:left="964" w:right="0" w:hanging="425"/>
        <w:jc w:val="left"/>
        <w:rPr>
          <w:sz w:val="22"/>
        </w:rPr>
      </w:pP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formie</w:t>
      </w:r>
      <w:r>
        <w:rPr>
          <w:spacing w:val="-13"/>
          <w:sz w:val="22"/>
        </w:rPr>
        <w:t> </w:t>
      </w:r>
      <w:r>
        <w:rPr>
          <w:sz w:val="22"/>
        </w:rPr>
        <w:t>zwrotnej</w:t>
      </w:r>
      <w:r>
        <w:rPr>
          <w:spacing w:val="-16"/>
          <w:sz w:val="22"/>
        </w:rPr>
        <w:t> </w:t>
      </w:r>
      <w:r>
        <w:rPr>
          <w:sz w:val="22"/>
        </w:rPr>
        <w:t>(pożyczki):</w:t>
      </w:r>
      <w:r>
        <w:rPr>
          <w:spacing w:val="-13"/>
          <w:sz w:val="22"/>
        </w:rPr>
        <w:t> </w:t>
      </w:r>
      <w:r>
        <w:rPr>
          <w:sz w:val="22"/>
        </w:rPr>
        <w:t>39,7</w:t>
      </w:r>
      <w:r>
        <w:rPr>
          <w:spacing w:val="-15"/>
          <w:sz w:val="22"/>
        </w:rPr>
        <w:t> </w:t>
      </w:r>
      <w:r>
        <w:rPr>
          <w:sz w:val="22"/>
        </w:rPr>
        <w:t>mld</w:t>
      </w:r>
      <w:r>
        <w:rPr>
          <w:spacing w:val="-14"/>
          <w:sz w:val="22"/>
        </w:rPr>
        <w:t> </w:t>
      </w:r>
      <w:r>
        <w:rPr>
          <w:sz w:val="22"/>
        </w:rPr>
        <w:t>zł.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39" w:right="0" w:hanging="283"/>
        <w:jc w:val="left"/>
      </w:pPr>
      <w:r>
        <w:rPr>
          <w:w w:val="95"/>
        </w:rPr>
        <w:t>Okres</w:t>
      </w:r>
      <w:r>
        <w:rPr>
          <w:spacing w:val="-11"/>
          <w:w w:val="95"/>
        </w:rPr>
        <w:t> </w:t>
      </w:r>
      <w:r>
        <w:rPr>
          <w:w w:val="95"/>
        </w:rPr>
        <w:t>wdrażania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before="1"/>
        <w:ind w:left="256"/>
      </w:pPr>
      <w:r>
        <w:rPr/>
        <w:t>Program realizowany będzie w latach 2018–2029, przy czym:</w:t>
      </w:r>
    </w:p>
    <w:p>
      <w:pPr>
        <w:pStyle w:val="ListParagraph"/>
        <w:numPr>
          <w:ilvl w:val="0"/>
          <w:numId w:val="3"/>
        </w:numPr>
        <w:tabs>
          <w:tab w:pos="965" w:val="left" w:leader="none"/>
        </w:tabs>
        <w:spacing w:line="254" w:lineRule="auto" w:before="135" w:after="0"/>
        <w:ind w:left="964" w:right="688" w:hanging="425"/>
        <w:jc w:val="both"/>
        <w:rPr>
          <w:sz w:val="22"/>
        </w:rPr>
      </w:pPr>
      <w:r>
        <w:rPr>
          <w:sz w:val="22"/>
        </w:rPr>
        <w:t>zobowiązania podejmowane będą do 31.12.2027r. (rozumiane jako podpisywanie umów o</w:t>
      </w:r>
      <w:r>
        <w:rPr>
          <w:spacing w:val="-12"/>
          <w:sz w:val="22"/>
        </w:rPr>
        <w:t> </w:t>
      </w:r>
      <w:r>
        <w:rPr>
          <w:sz w:val="22"/>
        </w:rPr>
        <w:t>dofinansowanie).</w:t>
      </w:r>
    </w:p>
    <w:p>
      <w:pPr>
        <w:pStyle w:val="ListParagraph"/>
        <w:numPr>
          <w:ilvl w:val="0"/>
          <w:numId w:val="3"/>
        </w:numPr>
        <w:tabs>
          <w:tab w:pos="964" w:val="left" w:leader="none"/>
          <w:tab w:pos="965" w:val="left" w:leader="none"/>
        </w:tabs>
        <w:spacing w:line="240" w:lineRule="auto" w:before="62" w:after="0"/>
        <w:ind w:left="964" w:right="0" w:hanging="425"/>
        <w:jc w:val="left"/>
        <w:rPr>
          <w:sz w:val="22"/>
        </w:rPr>
      </w:pPr>
      <w:r>
        <w:rPr>
          <w:sz w:val="22"/>
        </w:rPr>
        <w:t>środki</w:t>
      </w:r>
      <w:r>
        <w:rPr>
          <w:spacing w:val="-16"/>
          <w:sz w:val="22"/>
        </w:rPr>
        <w:t> </w:t>
      </w:r>
      <w:r>
        <w:rPr>
          <w:sz w:val="22"/>
        </w:rPr>
        <w:t>wydatkowane</w:t>
      </w:r>
      <w:r>
        <w:rPr>
          <w:spacing w:val="-14"/>
          <w:sz w:val="22"/>
        </w:rPr>
        <w:t> </w:t>
      </w:r>
      <w:r>
        <w:rPr>
          <w:sz w:val="22"/>
        </w:rPr>
        <w:t>będą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30.09.2029</w:t>
      </w:r>
      <w:r>
        <w:rPr>
          <w:spacing w:val="-14"/>
          <w:sz w:val="22"/>
        </w:rPr>
        <w:t> </w:t>
      </w:r>
      <w:r>
        <w:rPr>
          <w:sz w:val="22"/>
        </w:rPr>
        <w:t>r.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39" w:right="0" w:hanging="283"/>
        <w:jc w:val="left"/>
      </w:pPr>
      <w:r>
        <w:rPr>
          <w:w w:val="95"/>
        </w:rPr>
        <w:t>Terminy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sposób</w:t>
      </w:r>
      <w:r>
        <w:rPr>
          <w:spacing w:val="-13"/>
          <w:w w:val="95"/>
        </w:rPr>
        <w:t> </w:t>
      </w:r>
      <w:r>
        <w:rPr>
          <w:w w:val="95"/>
        </w:rPr>
        <w:t>składania</w:t>
      </w:r>
      <w:r>
        <w:rPr>
          <w:spacing w:val="-12"/>
          <w:w w:val="95"/>
        </w:rPr>
        <w:t> </w:t>
      </w:r>
      <w:r>
        <w:rPr>
          <w:w w:val="95"/>
        </w:rPr>
        <w:t>wniosków</w:t>
      </w:r>
    </w:p>
    <w:p>
      <w:pPr>
        <w:pStyle w:val="ListParagraph"/>
        <w:numPr>
          <w:ilvl w:val="0"/>
          <w:numId w:val="4"/>
        </w:numPr>
        <w:tabs>
          <w:tab w:pos="964" w:val="left" w:leader="none"/>
          <w:tab w:pos="965" w:val="left" w:leader="none"/>
        </w:tabs>
        <w:spacing w:line="240" w:lineRule="auto" w:before="136" w:after="0"/>
        <w:ind w:left="964" w:right="0" w:hanging="425"/>
        <w:jc w:val="left"/>
        <w:rPr>
          <w:sz w:val="22"/>
        </w:rPr>
      </w:pPr>
      <w:r>
        <w:rPr>
          <w:sz w:val="22"/>
        </w:rPr>
        <w:t>Nabór</w:t>
      </w:r>
      <w:r>
        <w:rPr>
          <w:spacing w:val="-15"/>
          <w:sz w:val="22"/>
        </w:rPr>
        <w:t> </w:t>
      </w:r>
      <w:r>
        <w:rPr>
          <w:sz w:val="22"/>
        </w:rPr>
        <w:t>wniosków</w:t>
      </w:r>
      <w:r>
        <w:rPr>
          <w:spacing w:val="-16"/>
          <w:sz w:val="22"/>
        </w:rPr>
        <w:t> </w:t>
      </w:r>
      <w:r>
        <w:rPr>
          <w:sz w:val="22"/>
        </w:rPr>
        <w:t>prowadzony</w:t>
      </w:r>
      <w:r>
        <w:rPr>
          <w:spacing w:val="-14"/>
          <w:sz w:val="22"/>
        </w:rPr>
        <w:t> </w:t>
      </w:r>
      <w:r>
        <w:rPr>
          <w:sz w:val="22"/>
        </w:rPr>
        <w:t>jest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6"/>
          <w:sz w:val="22"/>
        </w:rPr>
        <w:t> </w:t>
      </w:r>
      <w:r>
        <w:rPr>
          <w:sz w:val="22"/>
        </w:rPr>
        <w:t>trybie</w:t>
      </w:r>
      <w:r>
        <w:rPr>
          <w:spacing w:val="-14"/>
          <w:sz w:val="22"/>
        </w:rPr>
        <w:t> </w:t>
      </w:r>
      <w:r>
        <w:rPr>
          <w:sz w:val="22"/>
        </w:rPr>
        <w:t>ciągłym.</w:t>
      </w:r>
    </w:p>
    <w:p>
      <w:pPr>
        <w:pStyle w:val="ListParagraph"/>
        <w:numPr>
          <w:ilvl w:val="0"/>
          <w:numId w:val="4"/>
        </w:numPr>
        <w:tabs>
          <w:tab w:pos="965" w:val="left" w:leader="none"/>
        </w:tabs>
        <w:spacing w:line="254" w:lineRule="auto" w:before="133" w:after="0"/>
        <w:ind w:left="964" w:right="688" w:hanging="425"/>
        <w:jc w:val="both"/>
        <w:rPr>
          <w:sz w:val="22"/>
        </w:rPr>
      </w:pPr>
      <w:r>
        <w:rPr>
          <w:sz w:val="22"/>
        </w:rPr>
        <w:t>Wnioski</w:t>
      </w:r>
      <w:r>
        <w:rPr>
          <w:spacing w:val="-31"/>
          <w:sz w:val="22"/>
        </w:rPr>
        <w:t> </w:t>
      </w:r>
      <w:r>
        <w:rPr>
          <w:sz w:val="22"/>
        </w:rPr>
        <w:t>są</w:t>
      </w:r>
      <w:r>
        <w:rPr>
          <w:spacing w:val="-31"/>
          <w:sz w:val="22"/>
        </w:rPr>
        <w:t> </w:t>
      </w:r>
      <w:r>
        <w:rPr>
          <w:sz w:val="22"/>
        </w:rPr>
        <w:t>rozpatrywane</w:t>
      </w:r>
      <w:r>
        <w:rPr>
          <w:spacing w:val="-31"/>
          <w:sz w:val="22"/>
        </w:rPr>
        <w:t> </w:t>
      </w:r>
      <w:r>
        <w:rPr>
          <w:sz w:val="22"/>
        </w:rPr>
        <w:t>przez</w:t>
      </w:r>
      <w:r>
        <w:rPr>
          <w:spacing w:val="-31"/>
          <w:sz w:val="22"/>
        </w:rPr>
        <w:t> </w:t>
      </w:r>
      <w:r>
        <w:rPr>
          <w:sz w:val="22"/>
        </w:rPr>
        <w:t>właściwe</w:t>
      </w:r>
      <w:r>
        <w:rPr>
          <w:spacing w:val="-30"/>
          <w:sz w:val="22"/>
        </w:rPr>
        <w:t> </w:t>
      </w:r>
      <w:r>
        <w:rPr>
          <w:sz w:val="22"/>
        </w:rPr>
        <w:t>terytorialnie,</w:t>
      </w:r>
      <w:r>
        <w:rPr>
          <w:spacing w:val="-30"/>
          <w:sz w:val="22"/>
        </w:rPr>
        <w:t> </w:t>
      </w:r>
      <w:r>
        <w:rPr>
          <w:sz w:val="22"/>
        </w:rPr>
        <w:t>ze</w:t>
      </w:r>
      <w:r>
        <w:rPr>
          <w:spacing w:val="-31"/>
          <w:sz w:val="22"/>
        </w:rPr>
        <w:t> </w:t>
      </w:r>
      <w:r>
        <w:rPr>
          <w:sz w:val="22"/>
        </w:rPr>
        <w:t>względu</w:t>
      </w:r>
      <w:r>
        <w:rPr>
          <w:spacing w:val="-30"/>
          <w:sz w:val="22"/>
        </w:rPr>
        <w:t> </w:t>
      </w:r>
      <w:r>
        <w:rPr>
          <w:sz w:val="22"/>
        </w:rPr>
        <w:t>na</w:t>
      </w:r>
      <w:r>
        <w:rPr>
          <w:spacing w:val="-31"/>
          <w:sz w:val="22"/>
        </w:rPr>
        <w:t> </w:t>
      </w:r>
      <w:r>
        <w:rPr>
          <w:sz w:val="22"/>
        </w:rPr>
        <w:t>usytuowanie</w:t>
      </w:r>
      <w:r>
        <w:rPr>
          <w:spacing w:val="-29"/>
          <w:sz w:val="22"/>
        </w:rPr>
        <w:t> </w:t>
      </w:r>
      <w:r>
        <w:rPr>
          <w:sz w:val="22"/>
        </w:rPr>
        <w:t>budynku, </w:t>
      </w:r>
      <w:r>
        <w:rPr>
          <w:w w:val="95"/>
          <w:sz w:val="22"/>
        </w:rPr>
        <w:t>wojewódzkie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fundusze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ochrony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środowiska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gospodarki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wodnej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(wfośigw)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zgodnie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kolejnością </w:t>
      </w:r>
      <w:r>
        <w:rPr>
          <w:sz w:val="22"/>
        </w:rPr>
        <w:t>wpływu</w:t>
      </w:r>
      <w:r>
        <w:rPr>
          <w:spacing w:val="-13"/>
          <w:sz w:val="22"/>
        </w:rPr>
        <w:t> </w:t>
      </w:r>
      <w:r>
        <w:rPr>
          <w:sz w:val="22"/>
        </w:rPr>
        <w:t>wniosków.</w:t>
      </w:r>
    </w:p>
    <w:p>
      <w:pPr>
        <w:pStyle w:val="ListParagraph"/>
        <w:numPr>
          <w:ilvl w:val="0"/>
          <w:numId w:val="4"/>
        </w:numPr>
        <w:tabs>
          <w:tab w:pos="965" w:val="left" w:leader="none"/>
        </w:tabs>
        <w:spacing w:line="254" w:lineRule="auto" w:before="122" w:after="0"/>
        <w:ind w:left="964" w:right="687" w:hanging="425"/>
        <w:jc w:val="both"/>
        <w:rPr>
          <w:sz w:val="22"/>
        </w:rPr>
      </w:pPr>
      <w:r>
        <w:rPr>
          <w:sz w:val="22"/>
        </w:rPr>
        <w:t>Terminy,</w:t>
      </w:r>
      <w:r>
        <w:rPr>
          <w:spacing w:val="-31"/>
          <w:sz w:val="22"/>
        </w:rPr>
        <w:t> </w:t>
      </w:r>
      <w:r>
        <w:rPr>
          <w:sz w:val="22"/>
        </w:rPr>
        <w:t>sposób</w:t>
      </w:r>
      <w:r>
        <w:rPr>
          <w:spacing w:val="-31"/>
          <w:sz w:val="22"/>
        </w:rPr>
        <w:t> </w:t>
      </w:r>
      <w:r>
        <w:rPr>
          <w:sz w:val="22"/>
        </w:rPr>
        <w:t>składania</w:t>
      </w:r>
      <w:r>
        <w:rPr>
          <w:spacing w:val="-32"/>
          <w:sz w:val="22"/>
        </w:rPr>
        <w:t> </w:t>
      </w:r>
      <w:r>
        <w:rPr>
          <w:sz w:val="22"/>
        </w:rPr>
        <w:t>wniosków</w:t>
      </w:r>
      <w:r>
        <w:rPr>
          <w:spacing w:val="-31"/>
          <w:sz w:val="22"/>
        </w:rPr>
        <w:t> </w:t>
      </w:r>
      <w:r>
        <w:rPr>
          <w:sz w:val="22"/>
        </w:rPr>
        <w:t>i</w:t>
      </w:r>
      <w:r>
        <w:rPr>
          <w:spacing w:val="-31"/>
          <w:sz w:val="22"/>
        </w:rPr>
        <w:t> </w:t>
      </w:r>
      <w:r>
        <w:rPr>
          <w:sz w:val="22"/>
        </w:rPr>
        <w:t>ich</w:t>
      </w:r>
      <w:r>
        <w:rPr>
          <w:spacing w:val="-31"/>
          <w:sz w:val="22"/>
        </w:rPr>
        <w:t> </w:t>
      </w:r>
      <w:r>
        <w:rPr>
          <w:sz w:val="22"/>
        </w:rPr>
        <w:t>rozpatrywania</w:t>
      </w:r>
      <w:r>
        <w:rPr>
          <w:spacing w:val="-31"/>
          <w:sz w:val="22"/>
        </w:rPr>
        <w:t> </w:t>
      </w:r>
      <w:r>
        <w:rPr>
          <w:sz w:val="22"/>
        </w:rPr>
        <w:t>są</w:t>
      </w:r>
      <w:r>
        <w:rPr>
          <w:spacing w:val="-31"/>
          <w:sz w:val="22"/>
        </w:rPr>
        <w:t> </w:t>
      </w:r>
      <w:r>
        <w:rPr>
          <w:sz w:val="22"/>
        </w:rPr>
        <w:t>określone</w:t>
      </w:r>
      <w:r>
        <w:rPr>
          <w:spacing w:val="-31"/>
          <w:sz w:val="22"/>
        </w:rPr>
        <w:t> </w:t>
      </w:r>
      <w:r>
        <w:rPr>
          <w:sz w:val="22"/>
        </w:rPr>
        <w:t>w</w:t>
      </w:r>
      <w:r>
        <w:rPr>
          <w:spacing w:val="-30"/>
          <w:sz w:val="22"/>
        </w:rPr>
        <w:t> </w:t>
      </w:r>
      <w:r>
        <w:rPr>
          <w:sz w:val="22"/>
        </w:rPr>
        <w:t>regulaminie</w:t>
      </w:r>
      <w:r>
        <w:rPr>
          <w:spacing w:val="-30"/>
          <w:sz w:val="22"/>
        </w:rPr>
        <w:t> </w:t>
      </w:r>
      <w:r>
        <w:rPr>
          <w:sz w:val="22"/>
        </w:rPr>
        <w:t>naboru </w:t>
      </w:r>
      <w:r>
        <w:rPr>
          <w:w w:val="95"/>
          <w:sz w:val="22"/>
        </w:rPr>
        <w:t>lub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ogłoszeniu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naborze,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które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jest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zamieszczane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stronie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internetowej</w:t>
      </w:r>
      <w:r>
        <w:rPr>
          <w:color w:val="0000FF"/>
          <w:spacing w:val="-5"/>
          <w:w w:val="95"/>
          <w:sz w:val="22"/>
        </w:rPr>
        <w:t> </w:t>
      </w:r>
      <w:hyperlink r:id="rId6">
        <w:r>
          <w:rPr>
            <w:color w:val="0000FF"/>
            <w:w w:val="95"/>
            <w:sz w:val="22"/>
            <w:u w:val="single" w:color="0000FF"/>
          </w:rPr>
          <w:t>www.nfosigw.gov.pl</w:t>
        </w:r>
      </w:hyperlink>
      <w:r>
        <w:rPr>
          <w:w w:val="95"/>
          <w:sz w:val="22"/>
        </w:rPr>
        <w:t> </w:t>
      </w:r>
      <w:r>
        <w:rPr>
          <w:sz w:val="22"/>
        </w:rPr>
        <w:t>oraz</w:t>
      </w:r>
      <w:r>
        <w:rPr>
          <w:spacing w:val="-17"/>
          <w:sz w:val="22"/>
        </w:rPr>
        <w:t> </w:t>
      </w:r>
      <w:r>
        <w:rPr>
          <w:sz w:val="22"/>
        </w:rPr>
        <w:t>stronie</w:t>
      </w:r>
      <w:r>
        <w:rPr>
          <w:spacing w:val="-15"/>
          <w:sz w:val="22"/>
        </w:rPr>
        <w:t> </w:t>
      </w:r>
      <w:r>
        <w:rPr>
          <w:sz w:val="22"/>
        </w:rPr>
        <w:t>internetowej</w:t>
      </w:r>
      <w:r>
        <w:rPr>
          <w:spacing w:val="-18"/>
          <w:sz w:val="22"/>
        </w:rPr>
        <w:t> </w:t>
      </w:r>
      <w:r>
        <w:rPr>
          <w:sz w:val="22"/>
        </w:rPr>
        <w:t>właściwego</w:t>
      </w:r>
      <w:r>
        <w:rPr>
          <w:spacing w:val="-14"/>
          <w:sz w:val="22"/>
        </w:rPr>
        <w:t> </w:t>
      </w:r>
      <w:r>
        <w:rPr>
          <w:sz w:val="22"/>
        </w:rPr>
        <w:t>terytorialnie</w:t>
      </w:r>
      <w:r>
        <w:rPr>
          <w:spacing w:val="-17"/>
          <w:sz w:val="22"/>
        </w:rPr>
        <w:t> </w:t>
      </w:r>
      <w:r>
        <w:rPr>
          <w:sz w:val="22"/>
        </w:rPr>
        <w:t>wfośigw.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39" w:right="0" w:hanging="283"/>
        <w:jc w:val="left"/>
      </w:pPr>
      <w:r>
        <w:rPr>
          <w:w w:val="95"/>
        </w:rPr>
        <w:t>Koszty</w:t>
      </w:r>
      <w:r>
        <w:rPr>
          <w:spacing w:val="-11"/>
          <w:w w:val="95"/>
        </w:rPr>
        <w:t> </w:t>
      </w:r>
      <w:r>
        <w:rPr>
          <w:w w:val="95"/>
        </w:rPr>
        <w:t>kwalifikowane</w:t>
      </w:r>
    </w:p>
    <w:p>
      <w:pPr>
        <w:pStyle w:val="ListParagraph"/>
        <w:numPr>
          <w:ilvl w:val="1"/>
          <w:numId w:val="5"/>
        </w:numPr>
        <w:tabs>
          <w:tab w:pos="591" w:val="left" w:leader="none"/>
        </w:tabs>
        <w:spacing w:line="240" w:lineRule="auto" w:before="136" w:after="0"/>
        <w:ind w:left="683" w:right="0" w:hanging="427"/>
        <w:jc w:val="left"/>
        <w:rPr>
          <w:sz w:val="22"/>
        </w:rPr>
      </w:pPr>
      <w:r>
        <w:rPr>
          <w:b/>
          <w:sz w:val="22"/>
        </w:rPr>
        <w:t>Okres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kwalifikowalności</w:t>
      </w:r>
      <w:r>
        <w:rPr>
          <w:b/>
          <w:spacing w:val="-23"/>
          <w:sz w:val="22"/>
        </w:rPr>
        <w:t> </w:t>
      </w:r>
      <w:r>
        <w:rPr>
          <w:sz w:val="22"/>
        </w:rPr>
        <w:t>kosztów:</w:t>
      </w:r>
      <w:r>
        <w:rPr>
          <w:spacing w:val="-24"/>
          <w:sz w:val="22"/>
        </w:rPr>
        <w:t> </w:t>
      </w:r>
      <w:r>
        <w:rPr>
          <w:sz w:val="22"/>
        </w:rPr>
        <w:t>od</w:t>
      </w:r>
      <w:r>
        <w:rPr>
          <w:spacing w:val="-25"/>
          <w:sz w:val="22"/>
        </w:rPr>
        <w:t> </w:t>
      </w:r>
      <w:r>
        <w:rPr>
          <w:sz w:val="22"/>
        </w:rPr>
        <w:t>01.01.2018</w:t>
      </w:r>
      <w:r>
        <w:rPr>
          <w:spacing w:val="-25"/>
          <w:sz w:val="22"/>
        </w:rPr>
        <w:t> </w:t>
      </w:r>
      <w:r>
        <w:rPr>
          <w:sz w:val="22"/>
        </w:rPr>
        <w:t>r.</w:t>
      </w:r>
      <w:r>
        <w:rPr>
          <w:spacing w:val="-24"/>
          <w:sz w:val="22"/>
        </w:rPr>
        <w:t> </w:t>
      </w:r>
      <w:r>
        <w:rPr>
          <w:sz w:val="22"/>
        </w:rPr>
        <w:t>do</w:t>
      </w:r>
      <w:r>
        <w:rPr>
          <w:spacing w:val="-23"/>
          <w:sz w:val="22"/>
        </w:rPr>
        <w:t> </w:t>
      </w:r>
      <w:r>
        <w:rPr>
          <w:sz w:val="22"/>
        </w:rPr>
        <w:t>30.06.2029</w:t>
      </w:r>
      <w:r>
        <w:rPr>
          <w:spacing w:val="-23"/>
          <w:sz w:val="22"/>
        </w:rPr>
        <w:t> </w:t>
      </w:r>
      <w:r>
        <w:rPr>
          <w:sz w:val="22"/>
        </w:rPr>
        <w:t>r.,</w:t>
      </w:r>
      <w:r>
        <w:rPr>
          <w:spacing w:val="-23"/>
          <w:sz w:val="22"/>
        </w:rPr>
        <w:t> </w:t>
      </w:r>
      <w:r>
        <w:rPr>
          <w:sz w:val="22"/>
        </w:rPr>
        <w:t>przy</w:t>
      </w:r>
      <w:r>
        <w:rPr>
          <w:spacing w:val="-20"/>
          <w:sz w:val="22"/>
        </w:rPr>
        <w:t> </w:t>
      </w:r>
      <w:r>
        <w:rPr>
          <w:sz w:val="22"/>
        </w:rPr>
        <w:t>czym:</w:t>
      </w:r>
    </w:p>
    <w:p>
      <w:pPr>
        <w:pStyle w:val="ListParagraph"/>
        <w:numPr>
          <w:ilvl w:val="2"/>
          <w:numId w:val="5"/>
        </w:numPr>
        <w:tabs>
          <w:tab w:pos="965" w:val="left" w:leader="none"/>
        </w:tabs>
        <w:spacing w:line="254" w:lineRule="auto" w:before="136" w:after="0"/>
        <w:ind w:left="964" w:right="688" w:hanging="425"/>
        <w:jc w:val="both"/>
        <w:rPr>
          <w:sz w:val="22"/>
        </w:rPr>
      </w:pPr>
      <w:r>
        <w:rPr>
          <w:b/>
          <w:sz w:val="22"/>
        </w:rPr>
        <w:t>Rozpoczęcie przedsięwzięcia </w:t>
      </w:r>
      <w:r>
        <w:rPr>
          <w:sz w:val="22"/>
        </w:rPr>
        <w:t>rozumiane jest, jako poniesienie pierwszego kosztu </w:t>
      </w:r>
      <w:r>
        <w:rPr>
          <w:w w:val="95"/>
          <w:sz w:val="22"/>
        </w:rPr>
        <w:t>kwalifikowanego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wskazanego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pkt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6.6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(data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wystawienia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pierwszej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faktury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lub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równoważnego </w:t>
      </w:r>
      <w:r>
        <w:rPr>
          <w:sz w:val="22"/>
        </w:rPr>
        <w:t>dokumentu</w:t>
      </w:r>
      <w:r>
        <w:rPr>
          <w:spacing w:val="-15"/>
          <w:sz w:val="22"/>
        </w:rPr>
        <w:t> </w:t>
      </w:r>
      <w:r>
        <w:rPr>
          <w:sz w:val="22"/>
        </w:rPr>
        <w:t>księgowego)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7"/>
          <w:sz w:val="22"/>
        </w:rPr>
        <w:t> </w:t>
      </w:r>
      <w:r>
        <w:rPr>
          <w:sz w:val="22"/>
        </w:rPr>
        <w:t>może</w:t>
      </w:r>
      <w:r>
        <w:rPr>
          <w:spacing w:val="-14"/>
          <w:sz w:val="22"/>
        </w:rPr>
        <w:t> </w:t>
      </w:r>
      <w:r>
        <w:rPr>
          <w:sz w:val="22"/>
        </w:rPr>
        <w:t>nastąpić:</w:t>
      </w:r>
    </w:p>
    <w:p>
      <w:pPr>
        <w:pStyle w:val="ListParagraph"/>
        <w:numPr>
          <w:ilvl w:val="3"/>
          <w:numId w:val="5"/>
        </w:numPr>
        <w:tabs>
          <w:tab w:pos="1390" w:val="left" w:leader="none"/>
        </w:tabs>
        <w:spacing w:line="254" w:lineRule="auto" w:before="57" w:after="0"/>
        <w:ind w:left="1389" w:right="690" w:hanging="425"/>
        <w:jc w:val="both"/>
        <w:rPr>
          <w:sz w:val="22"/>
        </w:rPr>
      </w:pPr>
      <w:r>
        <w:rPr>
          <w:sz w:val="22"/>
        </w:rPr>
        <w:t>dla</w:t>
      </w:r>
      <w:r>
        <w:rPr>
          <w:spacing w:val="-5"/>
          <w:sz w:val="22"/>
        </w:rPr>
        <w:t> </w:t>
      </w:r>
      <w:r>
        <w:rPr>
          <w:sz w:val="22"/>
        </w:rPr>
        <w:t>wniosków</w:t>
      </w:r>
      <w:r>
        <w:rPr>
          <w:spacing w:val="-5"/>
          <w:sz w:val="22"/>
        </w:rPr>
        <w:t> </w:t>
      </w:r>
      <w:r>
        <w:rPr>
          <w:sz w:val="22"/>
        </w:rPr>
        <w:t>złożonych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30.06.2019</w:t>
      </w:r>
      <w:r>
        <w:rPr>
          <w:spacing w:val="-4"/>
          <w:sz w:val="22"/>
        </w:rPr>
        <w:t> </w:t>
      </w:r>
      <w:r>
        <w:rPr>
          <w:sz w:val="22"/>
        </w:rPr>
        <w:t>r.,</w:t>
      </w:r>
      <w:r>
        <w:rPr>
          <w:spacing w:val="-4"/>
          <w:sz w:val="22"/>
        </w:rPr>
        <w:t> </w:t>
      </w:r>
      <w:r>
        <w:rPr>
          <w:sz w:val="22"/>
        </w:rPr>
        <w:t>nie</w:t>
      </w:r>
      <w:r>
        <w:rPr>
          <w:spacing w:val="-6"/>
          <w:sz w:val="22"/>
        </w:rPr>
        <w:t> </w:t>
      </w:r>
      <w:r>
        <w:rPr>
          <w:sz w:val="22"/>
        </w:rPr>
        <w:t>wcześniej,</w:t>
      </w:r>
      <w:r>
        <w:rPr>
          <w:spacing w:val="-4"/>
          <w:sz w:val="22"/>
        </w:rPr>
        <w:t> </w:t>
      </w:r>
      <w:r>
        <w:rPr>
          <w:sz w:val="22"/>
        </w:rPr>
        <w:t>niż</w:t>
      </w:r>
      <w:r>
        <w:rPr>
          <w:spacing w:val="-38"/>
          <w:sz w:val="22"/>
        </w:rPr>
        <w:t> </w:t>
      </w:r>
      <w:r>
        <w:rPr>
          <w:sz w:val="22"/>
        </w:rPr>
        <w:t>12</w:t>
      </w:r>
      <w:r>
        <w:rPr>
          <w:spacing w:val="-38"/>
          <w:sz w:val="22"/>
        </w:rPr>
        <w:t> </w:t>
      </w:r>
      <w:r>
        <w:rPr>
          <w:sz w:val="22"/>
        </w:rPr>
        <w:t>miesięcy</w:t>
      </w:r>
      <w:r>
        <w:rPr>
          <w:spacing w:val="-4"/>
          <w:sz w:val="22"/>
        </w:rPr>
        <w:t> </w:t>
      </w:r>
      <w:r>
        <w:rPr>
          <w:sz w:val="22"/>
        </w:rPr>
        <w:t>przed</w:t>
      </w:r>
      <w:r>
        <w:rPr>
          <w:spacing w:val="-5"/>
          <w:sz w:val="22"/>
        </w:rPr>
        <w:t> </w:t>
      </w:r>
      <w:r>
        <w:rPr>
          <w:sz w:val="22"/>
        </w:rPr>
        <w:t>dniem złożenia wniosku o</w:t>
      </w:r>
      <w:r>
        <w:rPr>
          <w:spacing w:val="-47"/>
          <w:sz w:val="22"/>
        </w:rPr>
        <w:t> </w:t>
      </w:r>
      <w:r>
        <w:rPr>
          <w:sz w:val="22"/>
        </w:rPr>
        <w:t>dofinansowanie;</w:t>
      </w:r>
    </w:p>
    <w:p>
      <w:pPr>
        <w:pStyle w:val="ListParagraph"/>
        <w:numPr>
          <w:ilvl w:val="3"/>
          <w:numId w:val="5"/>
        </w:numPr>
        <w:tabs>
          <w:tab w:pos="1390" w:val="left" w:leader="none"/>
        </w:tabs>
        <w:spacing w:line="254" w:lineRule="auto" w:before="58" w:after="0"/>
        <w:ind w:left="1389" w:right="691" w:hanging="425"/>
        <w:jc w:val="both"/>
        <w:rPr>
          <w:sz w:val="22"/>
        </w:rPr>
      </w:pPr>
      <w:r>
        <w:rPr>
          <w:sz w:val="22"/>
        </w:rPr>
        <w:t>dla wniosków złożonych od 01.07.2019 r. od dnia złożenia wniosku z wyłączeniem dokumentacji projektowej, audytu energetycznego, oraz ekspertyzy ornitologicznej   i</w:t>
      </w:r>
      <w:r>
        <w:rPr>
          <w:spacing w:val="-17"/>
          <w:sz w:val="22"/>
        </w:rPr>
        <w:t> </w:t>
      </w:r>
      <w:r>
        <w:rPr>
          <w:sz w:val="22"/>
        </w:rPr>
        <w:t>chiropterologicznej,</w:t>
      </w:r>
      <w:r>
        <w:rPr>
          <w:spacing w:val="-19"/>
          <w:sz w:val="22"/>
        </w:rPr>
        <w:t> </w:t>
      </w:r>
      <w:r>
        <w:rPr>
          <w:sz w:val="22"/>
        </w:rPr>
        <w:t>które</w:t>
      </w:r>
      <w:r>
        <w:rPr>
          <w:spacing w:val="-19"/>
          <w:sz w:val="22"/>
        </w:rPr>
        <w:t> </w:t>
      </w:r>
      <w:r>
        <w:rPr>
          <w:sz w:val="22"/>
        </w:rPr>
        <w:t>mogą</w:t>
      </w:r>
      <w:r>
        <w:rPr>
          <w:spacing w:val="-19"/>
          <w:sz w:val="22"/>
        </w:rPr>
        <w:t> </w:t>
      </w:r>
      <w:r>
        <w:rPr>
          <w:sz w:val="22"/>
        </w:rPr>
        <w:t>być</w:t>
      </w:r>
      <w:r>
        <w:rPr>
          <w:spacing w:val="-19"/>
          <w:sz w:val="22"/>
        </w:rPr>
        <w:t> </w:t>
      </w:r>
      <w:r>
        <w:rPr>
          <w:sz w:val="22"/>
        </w:rPr>
        <w:t>wykonane</w:t>
      </w:r>
      <w:r>
        <w:rPr>
          <w:spacing w:val="-17"/>
          <w:sz w:val="22"/>
        </w:rPr>
        <w:t> </w:t>
      </w:r>
      <w:r>
        <w:rPr>
          <w:sz w:val="22"/>
        </w:rPr>
        <w:t>wcześniej.</w:t>
      </w:r>
    </w:p>
    <w:p>
      <w:pPr>
        <w:pStyle w:val="ListParagraph"/>
        <w:numPr>
          <w:ilvl w:val="2"/>
          <w:numId w:val="5"/>
        </w:numPr>
        <w:tabs>
          <w:tab w:pos="965" w:val="left" w:leader="none"/>
        </w:tabs>
        <w:spacing w:line="254" w:lineRule="auto" w:before="61" w:after="0"/>
        <w:ind w:left="964" w:right="688" w:hanging="425"/>
        <w:jc w:val="both"/>
        <w:rPr>
          <w:sz w:val="22"/>
        </w:rPr>
      </w:pPr>
      <w:r>
        <w:rPr>
          <w:b/>
          <w:sz w:val="22"/>
        </w:rPr>
        <w:t>Zakończenie przedsięwzięcia </w:t>
      </w:r>
      <w:r>
        <w:rPr>
          <w:sz w:val="22"/>
        </w:rPr>
        <w:t>(data wystawienia ostatniej faktury lub innego</w:t>
      </w:r>
      <w:r>
        <w:rPr>
          <w:spacing w:val="-41"/>
          <w:sz w:val="22"/>
        </w:rPr>
        <w:t> </w:t>
      </w:r>
      <w:r>
        <w:rPr>
          <w:sz w:val="22"/>
        </w:rPr>
        <w:t>dokumentu </w:t>
      </w:r>
      <w:r>
        <w:rPr>
          <w:w w:val="95"/>
          <w:sz w:val="22"/>
        </w:rPr>
        <w:t>potwierdzającego wykonanie prac) oznacza rzeczowe zakończenie wszystkich prac objętych umową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dofinansowanie,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pozwalające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prawidłową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eksploatację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zamontowanych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urządzeń oraz - jeśli dotyczy – gwarantujące dotrzymanie przez modernizowane przegrody zewnętrzne </w:t>
      </w:r>
      <w:r>
        <w:rPr>
          <w:sz w:val="22"/>
        </w:rPr>
        <w:t>wymagań</w:t>
      </w:r>
      <w:r>
        <w:rPr>
          <w:spacing w:val="-20"/>
          <w:sz w:val="22"/>
        </w:rPr>
        <w:t> </w:t>
      </w:r>
      <w:r>
        <w:rPr>
          <w:sz w:val="22"/>
        </w:rPr>
        <w:t>technicznych</w:t>
      </w:r>
      <w:r>
        <w:rPr>
          <w:spacing w:val="-19"/>
          <w:sz w:val="22"/>
        </w:rPr>
        <w:t> </w:t>
      </w:r>
      <w:r>
        <w:rPr>
          <w:sz w:val="22"/>
        </w:rPr>
        <w:t>wskazanych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19"/>
          <w:sz w:val="22"/>
        </w:rPr>
        <w:t> </w:t>
      </w:r>
      <w:r>
        <w:rPr>
          <w:sz w:val="22"/>
        </w:rPr>
        <w:t>Programie.</w:t>
      </w:r>
      <w:r>
        <w:rPr>
          <w:spacing w:val="-19"/>
          <w:sz w:val="22"/>
        </w:rPr>
        <w:t> </w:t>
      </w:r>
      <w:r>
        <w:rPr>
          <w:sz w:val="22"/>
        </w:rPr>
        <w:t>Poniesienie</w:t>
      </w:r>
      <w:r>
        <w:rPr>
          <w:spacing w:val="-20"/>
          <w:sz w:val="22"/>
        </w:rPr>
        <w:t> </w:t>
      </w:r>
      <w:r>
        <w:rPr>
          <w:sz w:val="22"/>
        </w:rPr>
        <w:t>ostatniego</w:t>
      </w:r>
      <w:r>
        <w:rPr>
          <w:spacing w:val="-19"/>
          <w:sz w:val="22"/>
        </w:rPr>
        <w:t> </w:t>
      </w:r>
      <w:r>
        <w:rPr>
          <w:sz w:val="22"/>
        </w:rPr>
        <w:t>kosztu</w:t>
      </w:r>
      <w:r>
        <w:rPr>
          <w:spacing w:val="-19"/>
          <w:sz w:val="22"/>
        </w:rPr>
        <w:t> </w:t>
      </w:r>
      <w:r>
        <w:rPr>
          <w:sz w:val="22"/>
        </w:rPr>
        <w:t>nie</w:t>
      </w:r>
      <w:r>
        <w:rPr>
          <w:spacing w:val="-19"/>
          <w:sz w:val="22"/>
        </w:rPr>
        <w:t> </w:t>
      </w:r>
      <w:r>
        <w:rPr>
          <w:sz w:val="22"/>
        </w:rPr>
        <w:t>może nastąpić</w:t>
      </w:r>
      <w:r>
        <w:rPr>
          <w:spacing w:val="-29"/>
          <w:sz w:val="22"/>
        </w:rPr>
        <w:t> </w:t>
      </w:r>
      <w:r>
        <w:rPr>
          <w:sz w:val="22"/>
        </w:rPr>
        <w:t>później</w:t>
      </w:r>
      <w:r>
        <w:rPr>
          <w:spacing w:val="-29"/>
          <w:sz w:val="22"/>
        </w:rPr>
        <w:t> </w:t>
      </w:r>
      <w:r>
        <w:rPr>
          <w:sz w:val="22"/>
        </w:rPr>
        <w:t>niż</w:t>
      </w:r>
      <w:r>
        <w:rPr>
          <w:spacing w:val="-30"/>
          <w:sz w:val="22"/>
        </w:rPr>
        <w:t> </w:t>
      </w:r>
      <w:r>
        <w:rPr>
          <w:sz w:val="22"/>
        </w:rPr>
        <w:t>30</w:t>
      </w:r>
      <w:r>
        <w:rPr>
          <w:spacing w:val="-29"/>
          <w:sz w:val="22"/>
        </w:rPr>
        <w:t> </w:t>
      </w:r>
      <w:r>
        <w:rPr>
          <w:sz w:val="22"/>
        </w:rPr>
        <w:t>miesiący</w:t>
      </w:r>
      <w:r>
        <w:rPr>
          <w:spacing w:val="-31"/>
          <w:sz w:val="22"/>
        </w:rPr>
        <w:t> </w:t>
      </w:r>
      <w:r>
        <w:rPr>
          <w:sz w:val="22"/>
        </w:rPr>
        <w:t>od</w:t>
      </w:r>
      <w:r>
        <w:rPr>
          <w:spacing w:val="-29"/>
          <w:sz w:val="22"/>
        </w:rPr>
        <w:t> </w:t>
      </w:r>
      <w:r>
        <w:rPr>
          <w:sz w:val="22"/>
        </w:rPr>
        <w:t>daty</w:t>
      </w:r>
      <w:r>
        <w:rPr>
          <w:spacing w:val="-29"/>
          <w:sz w:val="22"/>
        </w:rPr>
        <w:t> </w:t>
      </w:r>
      <w:r>
        <w:rPr>
          <w:sz w:val="22"/>
        </w:rPr>
        <w:t>złożenia</w:t>
      </w:r>
      <w:r>
        <w:rPr>
          <w:spacing w:val="-30"/>
          <w:sz w:val="22"/>
        </w:rPr>
        <w:t> </w:t>
      </w:r>
      <w:r>
        <w:rPr>
          <w:sz w:val="22"/>
        </w:rPr>
        <w:t>wniosku.</w:t>
      </w:r>
      <w:r>
        <w:rPr>
          <w:spacing w:val="-30"/>
          <w:sz w:val="22"/>
        </w:rPr>
        <w:t> </w:t>
      </w:r>
      <w:r>
        <w:rPr>
          <w:sz w:val="22"/>
        </w:rPr>
        <w:t>Przedsięwzięcie</w:t>
      </w:r>
      <w:r>
        <w:rPr>
          <w:spacing w:val="-30"/>
          <w:sz w:val="22"/>
        </w:rPr>
        <w:t> </w:t>
      </w:r>
      <w:r>
        <w:rPr>
          <w:sz w:val="22"/>
        </w:rPr>
        <w:t>nie</w:t>
      </w:r>
      <w:r>
        <w:rPr>
          <w:spacing w:val="-30"/>
          <w:sz w:val="22"/>
        </w:rPr>
        <w:t> </w:t>
      </w:r>
      <w:r>
        <w:rPr>
          <w:sz w:val="22"/>
        </w:rPr>
        <w:t>może</w:t>
      </w:r>
      <w:r>
        <w:rPr>
          <w:spacing w:val="-28"/>
          <w:sz w:val="22"/>
        </w:rPr>
        <w:t> </w:t>
      </w:r>
      <w:r>
        <w:rPr>
          <w:sz w:val="22"/>
        </w:rPr>
        <w:t>zostać </w:t>
      </w:r>
      <w:r>
        <w:rPr>
          <w:w w:val="95"/>
          <w:sz w:val="22"/>
        </w:rPr>
        <w:t>zakończone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przed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dniem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złożenia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wniosku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dofinansowanie.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zakończenia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przedsięwzięcia jest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potwierdzana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ostatnim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protokole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odbioru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robót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wykonawcy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lub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protokole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końcowym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w </w:t>
      </w:r>
      <w:r>
        <w:rPr>
          <w:sz w:val="22"/>
        </w:rPr>
        <w:t>przypadku przeprowadzenia kontroli przez przedstawiciela wfośigw lub poprzez podmiot zewnętrzny.</w:t>
      </w:r>
    </w:p>
    <w:p>
      <w:pPr>
        <w:pStyle w:val="ListParagraph"/>
        <w:numPr>
          <w:ilvl w:val="2"/>
          <w:numId w:val="5"/>
        </w:numPr>
        <w:tabs>
          <w:tab w:pos="964" w:val="left" w:leader="none"/>
          <w:tab w:pos="965" w:val="left" w:leader="none"/>
          <w:tab w:pos="2695" w:val="left" w:leader="none"/>
        </w:tabs>
        <w:spacing w:line="240" w:lineRule="auto" w:before="62" w:after="0"/>
        <w:ind w:left="964" w:right="0" w:hanging="425"/>
        <w:jc w:val="left"/>
        <w:rPr>
          <w:sz w:val="22"/>
        </w:rPr>
      </w:pPr>
      <w:r>
        <w:rPr>
          <w:b/>
          <w:w w:val="95"/>
          <w:sz w:val="22"/>
        </w:rPr>
        <w:t>Okres</w:t>
      </w:r>
      <w:r>
        <w:rPr>
          <w:b/>
          <w:spacing w:val="48"/>
          <w:w w:val="95"/>
          <w:sz w:val="22"/>
        </w:rPr>
        <w:t> </w:t>
      </w:r>
      <w:r>
        <w:rPr>
          <w:b/>
          <w:w w:val="95"/>
          <w:sz w:val="22"/>
        </w:rPr>
        <w:t>realizacji</w:t>
        <w:tab/>
      </w:r>
      <w:r>
        <w:rPr>
          <w:sz w:val="22"/>
        </w:rPr>
        <w:t>przedsięwzięcia wynosi do 30 miesięcy od</w:t>
      </w:r>
      <w:r>
        <w:rPr>
          <w:spacing w:val="3"/>
          <w:sz w:val="22"/>
        </w:rPr>
        <w:t> </w:t>
      </w:r>
      <w:r>
        <w:rPr>
          <w:sz w:val="22"/>
        </w:rPr>
        <w:t>daty złożenia wniosku</w:t>
      </w:r>
    </w:p>
    <w:p>
      <w:pPr>
        <w:pStyle w:val="BodyText"/>
        <w:spacing w:before="16"/>
        <w:ind w:left="964"/>
      </w:pPr>
      <w:r>
        <w:rPr/>
        <w:t>o dofinansowanie, lecz nie później, niż do 30.06.2029 r.</w:t>
      </w:r>
    </w:p>
    <w:p>
      <w:pPr>
        <w:spacing w:after="0"/>
        <w:sectPr>
          <w:pgSz w:w="11910" w:h="16840"/>
          <w:pgMar w:header="0" w:footer="611" w:top="1220" w:bottom="1420" w:left="1160" w:right="440"/>
        </w:sectPr>
      </w:pPr>
    </w:p>
    <w:p>
      <w:pPr>
        <w:pStyle w:val="ListParagraph"/>
        <w:numPr>
          <w:ilvl w:val="1"/>
          <w:numId w:val="5"/>
        </w:numPr>
        <w:tabs>
          <w:tab w:pos="684" w:val="left" w:leader="none"/>
        </w:tabs>
        <w:spacing w:line="254" w:lineRule="auto" w:before="41" w:after="0"/>
        <w:ind w:left="683" w:right="690" w:hanging="427"/>
        <w:jc w:val="both"/>
        <w:rPr>
          <w:sz w:val="22"/>
        </w:rPr>
      </w:pPr>
      <w:r>
        <w:rPr>
          <w:b/>
          <w:w w:val="95"/>
          <w:sz w:val="22"/>
        </w:rPr>
        <w:t>Minimalna wartość kosztów kwalifikowanych </w:t>
      </w:r>
      <w:r>
        <w:rPr>
          <w:w w:val="95"/>
          <w:sz w:val="22"/>
        </w:rPr>
        <w:t>w ramach jednego wniosku o dofinansowanie </w:t>
      </w:r>
      <w:r>
        <w:rPr>
          <w:sz w:val="22"/>
        </w:rPr>
        <w:t>przedsięwzięcia</w:t>
      </w:r>
      <w:r>
        <w:rPr>
          <w:spacing w:val="-16"/>
          <w:sz w:val="22"/>
        </w:rPr>
        <w:t> </w:t>
      </w:r>
      <w:r>
        <w:rPr>
          <w:sz w:val="22"/>
        </w:rPr>
        <w:t>wynosi</w:t>
      </w:r>
      <w:r>
        <w:rPr>
          <w:spacing w:val="-16"/>
          <w:sz w:val="22"/>
        </w:rPr>
        <w:t> </w:t>
      </w:r>
      <w:r>
        <w:rPr>
          <w:sz w:val="22"/>
        </w:rPr>
        <w:t>7</w:t>
      </w:r>
      <w:r>
        <w:rPr>
          <w:spacing w:val="-13"/>
          <w:sz w:val="22"/>
        </w:rPr>
        <w:t> </w:t>
      </w:r>
      <w:r>
        <w:rPr>
          <w:sz w:val="22"/>
        </w:rPr>
        <w:t>tys.</w:t>
      </w:r>
      <w:r>
        <w:rPr>
          <w:spacing w:val="-14"/>
          <w:sz w:val="22"/>
        </w:rPr>
        <w:t> </w:t>
      </w:r>
      <w:r>
        <w:rPr>
          <w:sz w:val="22"/>
        </w:rPr>
        <w:t>zł.</w:t>
      </w:r>
    </w:p>
    <w:p>
      <w:pPr>
        <w:pStyle w:val="BodyText"/>
      </w:pPr>
    </w:p>
    <w:p>
      <w:pPr>
        <w:pStyle w:val="Heading1"/>
        <w:numPr>
          <w:ilvl w:val="1"/>
          <w:numId w:val="5"/>
        </w:numPr>
        <w:tabs>
          <w:tab w:pos="684" w:val="left" w:leader="none"/>
        </w:tabs>
        <w:spacing w:line="240" w:lineRule="auto" w:before="135" w:after="0"/>
        <w:ind w:left="683" w:right="0" w:hanging="427"/>
        <w:jc w:val="left"/>
        <w:rPr>
          <w:b w:val="0"/>
        </w:rPr>
      </w:pPr>
      <w:r>
        <w:rPr/>
        <w:t>Maksymalna</w:t>
      </w:r>
      <w:r>
        <w:rPr>
          <w:spacing w:val="-20"/>
        </w:rPr>
        <w:t> </w:t>
      </w:r>
      <w:r>
        <w:rPr/>
        <w:t>wartość</w:t>
      </w:r>
      <w:r>
        <w:rPr>
          <w:spacing w:val="-17"/>
        </w:rPr>
        <w:t> </w:t>
      </w:r>
      <w:r>
        <w:rPr/>
        <w:t>kosztów</w:t>
      </w:r>
      <w:r>
        <w:rPr>
          <w:spacing w:val="-16"/>
        </w:rPr>
        <w:t> </w:t>
      </w:r>
      <w:r>
        <w:rPr/>
        <w:t>kwalifikowanych</w:t>
      </w:r>
      <w:r>
        <w:rPr>
          <w:b w:val="0"/>
        </w:rPr>
        <w:t>:</w:t>
      </w:r>
    </w:p>
    <w:p>
      <w:pPr>
        <w:pStyle w:val="ListParagraph"/>
        <w:numPr>
          <w:ilvl w:val="2"/>
          <w:numId w:val="5"/>
        </w:numPr>
        <w:tabs>
          <w:tab w:pos="964" w:val="left" w:leader="none"/>
          <w:tab w:pos="965" w:val="left" w:leader="none"/>
        </w:tabs>
        <w:spacing w:line="254" w:lineRule="auto" w:before="15" w:after="0"/>
        <w:ind w:left="964" w:right="689" w:hanging="425"/>
        <w:jc w:val="left"/>
        <w:rPr>
          <w:sz w:val="22"/>
        </w:rPr>
      </w:pPr>
      <w:r>
        <w:rPr>
          <w:sz w:val="22"/>
        </w:rPr>
        <w:t>od których liczona jest wysokość dotacji wynosi 53 tys. zł na budynek jednorodzinny lub wydzielony</w:t>
      </w:r>
      <w:r>
        <w:rPr>
          <w:spacing w:val="34"/>
          <w:sz w:val="22"/>
        </w:rPr>
        <w:t> </w:t>
      </w:r>
      <w:r>
        <w:rPr>
          <w:sz w:val="22"/>
        </w:rPr>
        <w:t>w</w:t>
      </w:r>
      <w:r>
        <w:rPr>
          <w:spacing w:val="36"/>
          <w:sz w:val="22"/>
        </w:rPr>
        <w:t> </w:t>
      </w:r>
      <w:r>
        <w:rPr>
          <w:sz w:val="22"/>
        </w:rPr>
        <w:t>budynku</w:t>
      </w:r>
      <w:r>
        <w:rPr>
          <w:spacing w:val="35"/>
          <w:sz w:val="22"/>
        </w:rPr>
        <w:t> </w:t>
      </w:r>
      <w:r>
        <w:rPr>
          <w:sz w:val="22"/>
        </w:rPr>
        <w:t>jednorodzinnym</w:t>
      </w:r>
      <w:r>
        <w:rPr>
          <w:spacing w:val="36"/>
          <w:sz w:val="22"/>
        </w:rPr>
        <w:t> </w:t>
      </w:r>
      <w:r>
        <w:rPr>
          <w:sz w:val="22"/>
        </w:rPr>
        <w:t>lokal</w:t>
      </w:r>
      <w:r>
        <w:rPr>
          <w:spacing w:val="34"/>
          <w:sz w:val="22"/>
        </w:rPr>
        <w:t> </w:t>
      </w:r>
      <w:r>
        <w:rPr>
          <w:sz w:val="22"/>
        </w:rPr>
        <w:t>mieszkalny</w:t>
      </w:r>
      <w:r>
        <w:rPr>
          <w:spacing w:val="34"/>
          <w:sz w:val="22"/>
        </w:rPr>
        <w:t> </w:t>
      </w:r>
      <w:r>
        <w:rPr>
          <w:sz w:val="22"/>
        </w:rPr>
        <w:t>(w</w:t>
      </w:r>
      <w:r>
        <w:rPr>
          <w:spacing w:val="35"/>
          <w:sz w:val="22"/>
        </w:rPr>
        <w:t> </w:t>
      </w:r>
      <w:r>
        <w:rPr>
          <w:sz w:val="22"/>
        </w:rPr>
        <w:t>rozumieniu</w:t>
      </w:r>
      <w:r>
        <w:rPr>
          <w:spacing w:val="33"/>
          <w:sz w:val="22"/>
        </w:rPr>
        <w:t> </w:t>
      </w:r>
      <w:r>
        <w:rPr>
          <w:sz w:val="22"/>
        </w:rPr>
        <w:t>ustawy</w:t>
      </w:r>
      <w:r>
        <w:rPr>
          <w:spacing w:val="35"/>
          <w:sz w:val="22"/>
        </w:rPr>
        <w:t> </w:t>
      </w:r>
      <w:r>
        <w:rPr>
          <w:sz w:val="22"/>
        </w:rPr>
        <w:t>z</w:t>
      </w:r>
      <w:r>
        <w:rPr>
          <w:spacing w:val="35"/>
          <w:sz w:val="22"/>
        </w:rPr>
        <w:t> </w:t>
      </w:r>
      <w:r>
        <w:rPr>
          <w:sz w:val="22"/>
        </w:rPr>
        <w:t>dnia</w:t>
      </w:r>
    </w:p>
    <w:p>
      <w:pPr>
        <w:pStyle w:val="BodyText"/>
        <w:spacing w:line="254" w:lineRule="auto" w:before="2"/>
        <w:ind w:left="964" w:right="688"/>
        <w:jc w:val="both"/>
      </w:pPr>
      <w:r>
        <w:rPr/>
        <w:t>24 czerwca 1994 r. o własności lokali) z wyodrębnioną księgą wieczystą, jeśli w budynku </w:t>
      </w:r>
      <w:r>
        <w:rPr>
          <w:w w:val="95"/>
        </w:rPr>
        <w:t>mieszkalnym</w:t>
      </w:r>
      <w:r>
        <w:rPr>
          <w:spacing w:val="-23"/>
          <w:w w:val="95"/>
        </w:rPr>
        <w:t> </w:t>
      </w:r>
      <w:r>
        <w:rPr>
          <w:w w:val="95"/>
        </w:rPr>
        <w:t>wydzielono</w:t>
      </w:r>
      <w:r>
        <w:rPr>
          <w:spacing w:val="-23"/>
          <w:w w:val="95"/>
        </w:rPr>
        <w:t> </w:t>
      </w:r>
      <w:r>
        <w:rPr>
          <w:w w:val="95"/>
        </w:rPr>
        <w:t>nie</w:t>
      </w:r>
      <w:r>
        <w:rPr>
          <w:spacing w:val="-23"/>
          <w:w w:val="95"/>
        </w:rPr>
        <w:t> </w:t>
      </w:r>
      <w:r>
        <w:rPr>
          <w:w w:val="95"/>
        </w:rPr>
        <w:t>więcej</w:t>
      </w:r>
      <w:r>
        <w:rPr>
          <w:spacing w:val="-23"/>
          <w:w w:val="95"/>
        </w:rPr>
        <w:t> </w:t>
      </w:r>
      <w:r>
        <w:rPr>
          <w:w w:val="95"/>
        </w:rPr>
        <w:t>niż</w:t>
      </w:r>
      <w:r>
        <w:rPr>
          <w:spacing w:val="-27"/>
          <w:w w:val="95"/>
        </w:rPr>
        <w:t> </w:t>
      </w:r>
      <w:r>
        <w:rPr>
          <w:w w:val="95"/>
        </w:rPr>
        <w:t>dwa</w:t>
      </w:r>
      <w:r>
        <w:rPr>
          <w:spacing w:val="-24"/>
          <w:w w:val="95"/>
        </w:rPr>
        <w:t> </w:t>
      </w:r>
      <w:r>
        <w:rPr>
          <w:w w:val="95"/>
        </w:rPr>
        <w:t>lokale</w:t>
      </w:r>
      <w:r>
        <w:rPr>
          <w:spacing w:val="-25"/>
          <w:w w:val="95"/>
        </w:rPr>
        <w:t> </w:t>
      </w:r>
      <w:r>
        <w:rPr>
          <w:w w:val="95"/>
        </w:rPr>
        <w:t>mieszkalne</w:t>
      </w:r>
      <w:r>
        <w:rPr>
          <w:spacing w:val="-23"/>
          <w:w w:val="95"/>
        </w:rPr>
        <w:t> </w:t>
      </w:r>
      <w:r>
        <w:rPr>
          <w:w w:val="95"/>
        </w:rPr>
        <w:t>albo</w:t>
      </w:r>
      <w:r>
        <w:rPr>
          <w:spacing w:val="-23"/>
          <w:w w:val="95"/>
        </w:rPr>
        <w:t> </w:t>
      </w:r>
      <w:r>
        <w:rPr>
          <w:w w:val="95"/>
        </w:rPr>
        <w:t>jeden</w:t>
      </w:r>
      <w:r>
        <w:rPr>
          <w:spacing w:val="-24"/>
          <w:w w:val="95"/>
        </w:rPr>
        <w:t> </w:t>
      </w:r>
      <w:r>
        <w:rPr>
          <w:w w:val="95"/>
        </w:rPr>
        <w:t>lokal</w:t>
      </w:r>
      <w:r>
        <w:rPr>
          <w:spacing w:val="-25"/>
          <w:w w:val="95"/>
        </w:rPr>
        <w:t> </w:t>
      </w:r>
      <w:r>
        <w:rPr>
          <w:w w:val="95"/>
        </w:rPr>
        <w:t>mieszkalny</w:t>
      </w:r>
      <w:r>
        <w:rPr>
          <w:spacing w:val="-23"/>
          <w:w w:val="95"/>
        </w:rPr>
        <w:t> </w:t>
      </w:r>
      <w:r>
        <w:rPr>
          <w:w w:val="95"/>
        </w:rPr>
        <w:t>i</w:t>
      </w:r>
      <w:r>
        <w:rPr>
          <w:spacing w:val="-23"/>
          <w:w w:val="95"/>
        </w:rPr>
        <w:t> </w:t>
      </w:r>
      <w:r>
        <w:rPr>
          <w:w w:val="95"/>
        </w:rPr>
        <w:t>lokal użytkowy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powierzchni</w:t>
      </w:r>
      <w:r>
        <w:rPr>
          <w:spacing w:val="-18"/>
          <w:w w:val="95"/>
        </w:rPr>
        <w:t> </w:t>
      </w:r>
      <w:r>
        <w:rPr>
          <w:w w:val="95"/>
        </w:rPr>
        <w:t>całkowitej</w:t>
      </w:r>
      <w:r>
        <w:rPr>
          <w:spacing w:val="-20"/>
          <w:w w:val="95"/>
        </w:rPr>
        <w:t> </w:t>
      </w:r>
      <w:r>
        <w:rPr>
          <w:w w:val="95"/>
        </w:rPr>
        <w:t>nieprzekraczającej</w:t>
      </w:r>
      <w:r>
        <w:rPr>
          <w:spacing w:val="-21"/>
          <w:w w:val="95"/>
        </w:rPr>
        <w:t> </w:t>
      </w:r>
      <w:r>
        <w:rPr>
          <w:w w:val="95"/>
        </w:rPr>
        <w:t>30%</w:t>
      </w:r>
      <w:r>
        <w:rPr>
          <w:spacing w:val="-18"/>
          <w:w w:val="95"/>
        </w:rPr>
        <w:t> </w:t>
      </w:r>
      <w:r>
        <w:rPr>
          <w:w w:val="95"/>
        </w:rPr>
        <w:t>powierzchni</w:t>
      </w:r>
      <w:r>
        <w:rPr>
          <w:spacing w:val="-19"/>
          <w:w w:val="95"/>
        </w:rPr>
        <w:t> </w:t>
      </w:r>
      <w:r>
        <w:rPr>
          <w:w w:val="95"/>
        </w:rPr>
        <w:t>całkowitej</w:t>
      </w:r>
      <w:r>
        <w:rPr>
          <w:spacing w:val="-20"/>
          <w:w w:val="95"/>
        </w:rPr>
        <w:t> </w:t>
      </w:r>
      <w:r>
        <w:rPr>
          <w:w w:val="95"/>
        </w:rPr>
        <w:t>budynku,</w:t>
      </w:r>
    </w:p>
    <w:p>
      <w:pPr>
        <w:pStyle w:val="ListParagraph"/>
        <w:numPr>
          <w:ilvl w:val="2"/>
          <w:numId w:val="5"/>
        </w:numPr>
        <w:tabs>
          <w:tab w:pos="964" w:val="left" w:leader="none"/>
          <w:tab w:pos="965" w:val="left" w:leader="none"/>
        </w:tabs>
        <w:spacing w:line="240" w:lineRule="auto" w:before="2" w:after="0"/>
        <w:ind w:left="964" w:right="0" w:hanging="425"/>
        <w:jc w:val="left"/>
        <w:rPr>
          <w:sz w:val="22"/>
        </w:rPr>
      </w:pPr>
      <w:r>
        <w:rPr>
          <w:sz w:val="22"/>
        </w:rPr>
        <w:t>dla</w:t>
      </w:r>
      <w:r>
        <w:rPr>
          <w:spacing w:val="-45"/>
          <w:sz w:val="22"/>
        </w:rPr>
        <w:t> </w:t>
      </w:r>
      <w:r>
        <w:rPr>
          <w:sz w:val="22"/>
        </w:rPr>
        <w:t>pożyczki</w:t>
      </w:r>
      <w:r>
        <w:rPr>
          <w:spacing w:val="-46"/>
          <w:sz w:val="22"/>
        </w:rPr>
        <w:t> </w:t>
      </w:r>
      <w:r>
        <w:rPr>
          <w:sz w:val="22"/>
        </w:rPr>
        <w:t>ograniczona</w:t>
      </w:r>
      <w:r>
        <w:rPr>
          <w:spacing w:val="-45"/>
          <w:sz w:val="22"/>
        </w:rPr>
        <w:t> </w:t>
      </w:r>
      <w:r>
        <w:rPr>
          <w:sz w:val="22"/>
        </w:rPr>
        <w:t>jest</w:t>
      </w:r>
      <w:r>
        <w:rPr>
          <w:spacing w:val="-44"/>
          <w:sz w:val="22"/>
        </w:rPr>
        <w:t> </w:t>
      </w:r>
      <w:r>
        <w:rPr>
          <w:sz w:val="22"/>
        </w:rPr>
        <w:t>maksymalnymi</w:t>
      </w:r>
      <w:r>
        <w:rPr>
          <w:spacing w:val="-45"/>
          <w:sz w:val="22"/>
        </w:rPr>
        <w:t> </w:t>
      </w:r>
      <w:r>
        <w:rPr>
          <w:sz w:val="22"/>
        </w:rPr>
        <w:t>kosztami</w:t>
      </w:r>
      <w:r>
        <w:rPr>
          <w:spacing w:val="-45"/>
          <w:sz w:val="22"/>
        </w:rPr>
        <w:t> </w:t>
      </w:r>
      <w:r>
        <w:rPr>
          <w:sz w:val="22"/>
        </w:rPr>
        <w:t>jednostkowymi</w:t>
      </w:r>
      <w:r>
        <w:rPr>
          <w:spacing w:val="-46"/>
          <w:sz w:val="22"/>
        </w:rPr>
        <w:t> </w:t>
      </w:r>
      <w:r>
        <w:rPr>
          <w:sz w:val="22"/>
        </w:rPr>
        <w:t>określonymi</w:t>
      </w:r>
      <w:r>
        <w:rPr>
          <w:spacing w:val="-44"/>
          <w:sz w:val="22"/>
        </w:rPr>
        <w:t> </w:t>
      </w:r>
      <w:r>
        <w:rPr>
          <w:sz w:val="22"/>
        </w:rPr>
        <w:t>w</w:t>
      </w:r>
      <w:r>
        <w:rPr>
          <w:spacing w:val="-45"/>
          <w:sz w:val="22"/>
        </w:rPr>
        <w:t> </w:t>
      </w:r>
      <w:r>
        <w:rPr>
          <w:sz w:val="22"/>
        </w:rPr>
        <w:t>punkcie</w:t>
      </w:r>
      <w:r>
        <w:rPr>
          <w:spacing w:val="-44"/>
          <w:sz w:val="22"/>
        </w:rPr>
        <w:t> </w:t>
      </w:r>
      <w:r>
        <w:rPr>
          <w:sz w:val="22"/>
        </w:rPr>
        <w:t>6.6,</w:t>
      </w:r>
    </w:p>
    <w:p>
      <w:pPr>
        <w:pStyle w:val="ListParagraph"/>
        <w:numPr>
          <w:ilvl w:val="2"/>
          <w:numId w:val="5"/>
        </w:numPr>
        <w:tabs>
          <w:tab w:pos="964" w:val="left" w:leader="none"/>
          <w:tab w:pos="965" w:val="left" w:leader="none"/>
        </w:tabs>
        <w:spacing w:line="240" w:lineRule="auto" w:before="16" w:after="0"/>
        <w:ind w:left="964" w:right="0" w:hanging="425"/>
        <w:jc w:val="left"/>
        <w:rPr>
          <w:sz w:val="22"/>
        </w:rPr>
      </w:pPr>
      <w:r>
        <w:rPr>
          <w:sz w:val="22"/>
        </w:rPr>
        <w:t>ustalona</w:t>
      </w:r>
      <w:r>
        <w:rPr>
          <w:spacing w:val="-18"/>
          <w:sz w:val="22"/>
        </w:rPr>
        <w:t> </w:t>
      </w:r>
      <w:r>
        <w:rPr>
          <w:sz w:val="22"/>
        </w:rPr>
        <w:t>jest</w:t>
      </w:r>
      <w:r>
        <w:rPr>
          <w:spacing w:val="-17"/>
          <w:sz w:val="22"/>
        </w:rPr>
        <w:t> </w:t>
      </w:r>
      <w:r>
        <w:rPr>
          <w:sz w:val="22"/>
        </w:rPr>
        <w:t>dla</w:t>
      </w:r>
      <w:r>
        <w:rPr>
          <w:spacing w:val="-20"/>
          <w:sz w:val="22"/>
        </w:rPr>
        <w:t> </w:t>
      </w:r>
      <w:r>
        <w:rPr>
          <w:sz w:val="22"/>
        </w:rPr>
        <w:t>danego</w:t>
      </w:r>
      <w:r>
        <w:rPr>
          <w:spacing w:val="-17"/>
          <w:sz w:val="22"/>
        </w:rPr>
        <w:t> </w:t>
      </w:r>
      <w:r>
        <w:rPr>
          <w:sz w:val="22"/>
        </w:rPr>
        <w:t>budynku</w:t>
      </w:r>
      <w:r>
        <w:rPr>
          <w:spacing w:val="-17"/>
          <w:sz w:val="22"/>
        </w:rPr>
        <w:t> </w:t>
      </w:r>
      <w:r>
        <w:rPr>
          <w:sz w:val="22"/>
        </w:rPr>
        <w:t>na</w:t>
      </w:r>
      <w:r>
        <w:rPr>
          <w:spacing w:val="-18"/>
          <w:sz w:val="22"/>
        </w:rPr>
        <w:t> </w:t>
      </w:r>
      <w:r>
        <w:rPr>
          <w:sz w:val="22"/>
        </w:rPr>
        <w:t>cały</w:t>
      </w:r>
      <w:r>
        <w:rPr>
          <w:spacing w:val="-19"/>
          <w:sz w:val="22"/>
        </w:rPr>
        <w:t> </w:t>
      </w:r>
      <w:r>
        <w:rPr>
          <w:sz w:val="22"/>
        </w:rPr>
        <w:t>okres</w:t>
      </w:r>
      <w:r>
        <w:rPr>
          <w:spacing w:val="-18"/>
          <w:sz w:val="22"/>
        </w:rPr>
        <w:t> </w:t>
      </w:r>
      <w:r>
        <w:rPr>
          <w:sz w:val="22"/>
        </w:rPr>
        <w:t>trwania</w:t>
      </w:r>
      <w:r>
        <w:rPr>
          <w:spacing w:val="-17"/>
          <w:sz w:val="22"/>
        </w:rPr>
        <w:t> </w:t>
      </w:r>
      <w:r>
        <w:rPr>
          <w:sz w:val="22"/>
        </w:rPr>
        <w:t>Programu.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5"/>
        </w:numPr>
        <w:tabs>
          <w:tab w:pos="684" w:val="left" w:leader="none"/>
        </w:tabs>
        <w:spacing w:line="254" w:lineRule="auto" w:before="0" w:after="0"/>
        <w:ind w:left="683" w:right="685" w:hanging="427"/>
        <w:jc w:val="both"/>
        <w:rPr>
          <w:sz w:val="22"/>
        </w:rPr>
      </w:pPr>
      <w:r>
        <w:rPr>
          <w:sz w:val="22"/>
        </w:rPr>
        <w:t>Koszty poniesione na przedsięwzięcie w lokalu mieszkalnym, który został wyodrębniony </w:t>
      </w:r>
      <w:r>
        <w:rPr>
          <w:spacing w:val="-6"/>
          <w:sz w:val="22"/>
        </w:rPr>
        <w:t>po </w:t>
      </w:r>
      <w:r>
        <w:rPr>
          <w:w w:val="95"/>
          <w:sz w:val="22"/>
        </w:rPr>
        <w:t>01.01.2019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r.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istniejącego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jednorodzinnego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budynku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mieszkalnego,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są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kwalifikowane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ramach </w:t>
      </w:r>
      <w:r>
        <w:rPr>
          <w:sz w:val="22"/>
        </w:rPr>
        <w:t>limitu</w:t>
      </w:r>
      <w:r>
        <w:rPr>
          <w:spacing w:val="-17"/>
          <w:sz w:val="22"/>
        </w:rPr>
        <w:t> </w:t>
      </w:r>
      <w:r>
        <w:rPr>
          <w:sz w:val="22"/>
        </w:rPr>
        <w:t>kosztów</w:t>
      </w:r>
      <w:r>
        <w:rPr>
          <w:spacing w:val="-17"/>
          <w:sz w:val="22"/>
        </w:rPr>
        <w:t> </w:t>
      </w:r>
      <w:r>
        <w:rPr>
          <w:sz w:val="22"/>
        </w:rPr>
        <w:t>z</w:t>
      </w:r>
      <w:r>
        <w:rPr>
          <w:spacing w:val="-16"/>
          <w:sz w:val="22"/>
        </w:rPr>
        <w:t> </w:t>
      </w:r>
      <w:r>
        <w:rPr>
          <w:sz w:val="22"/>
        </w:rPr>
        <w:t>pkt</w:t>
      </w:r>
      <w:r>
        <w:rPr>
          <w:spacing w:val="-17"/>
          <w:sz w:val="22"/>
        </w:rPr>
        <w:t> </w:t>
      </w:r>
      <w:r>
        <w:rPr>
          <w:sz w:val="22"/>
        </w:rPr>
        <w:t>6.3</w:t>
      </w:r>
      <w:r>
        <w:rPr>
          <w:spacing w:val="-17"/>
          <w:sz w:val="22"/>
        </w:rPr>
        <w:t> </w:t>
      </w:r>
      <w:r>
        <w:rPr>
          <w:sz w:val="22"/>
        </w:rPr>
        <w:t>przypadających</w:t>
      </w:r>
      <w:r>
        <w:rPr>
          <w:spacing w:val="-18"/>
          <w:sz w:val="22"/>
        </w:rPr>
        <w:t> </w:t>
      </w:r>
      <w:r>
        <w:rPr>
          <w:sz w:val="22"/>
        </w:rPr>
        <w:t>na</w:t>
      </w:r>
      <w:r>
        <w:rPr>
          <w:spacing w:val="-17"/>
          <w:sz w:val="22"/>
        </w:rPr>
        <w:t> </w:t>
      </w:r>
      <w:r>
        <w:rPr>
          <w:sz w:val="22"/>
        </w:rPr>
        <w:t>cały</w:t>
      </w:r>
      <w:r>
        <w:rPr>
          <w:spacing w:val="-15"/>
          <w:sz w:val="22"/>
        </w:rPr>
        <w:t> </w:t>
      </w:r>
      <w:r>
        <w:rPr>
          <w:sz w:val="22"/>
        </w:rPr>
        <w:t>budynek.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684" w:val="left" w:leader="none"/>
        </w:tabs>
        <w:spacing w:line="254" w:lineRule="auto" w:before="138" w:after="0"/>
        <w:ind w:left="683" w:right="688" w:hanging="427"/>
        <w:jc w:val="both"/>
        <w:rPr>
          <w:sz w:val="22"/>
        </w:rPr>
      </w:pPr>
      <w:r>
        <w:rPr>
          <w:b/>
          <w:w w:val="95"/>
          <w:sz w:val="22"/>
        </w:rPr>
        <w:t>Limity</w:t>
      </w:r>
      <w:r>
        <w:rPr>
          <w:b/>
          <w:spacing w:val="-12"/>
          <w:w w:val="95"/>
          <w:sz w:val="22"/>
        </w:rPr>
        <w:t> </w:t>
      </w:r>
      <w:r>
        <w:rPr>
          <w:b/>
          <w:w w:val="95"/>
          <w:sz w:val="22"/>
        </w:rPr>
        <w:t>jednostkowych</w:t>
      </w:r>
      <w:r>
        <w:rPr>
          <w:b/>
          <w:spacing w:val="-12"/>
          <w:w w:val="95"/>
          <w:sz w:val="22"/>
        </w:rPr>
        <w:t> </w:t>
      </w:r>
      <w:r>
        <w:rPr>
          <w:b/>
          <w:w w:val="95"/>
          <w:sz w:val="22"/>
        </w:rPr>
        <w:t>kosztów</w:t>
      </w:r>
      <w:r>
        <w:rPr>
          <w:b/>
          <w:spacing w:val="-11"/>
          <w:w w:val="95"/>
          <w:sz w:val="22"/>
        </w:rPr>
        <w:t> </w:t>
      </w:r>
      <w:r>
        <w:rPr>
          <w:b/>
          <w:w w:val="95"/>
          <w:sz w:val="22"/>
        </w:rPr>
        <w:t>kwalifikowanych</w:t>
      </w:r>
      <w:r>
        <w:rPr>
          <w:b/>
          <w:spacing w:val="-9"/>
          <w:w w:val="95"/>
          <w:sz w:val="22"/>
        </w:rPr>
        <w:t> </w:t>
      </w:r>
      <w:r>
        <w:rPr>
          <w:w w:val="95"/>
          <w:sz w:val="22"/>
        </w:rPr>
        <w:t>dla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poszczególnych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zakresów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prac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ramach przedsięwzięcia są podane w pkt 6.6. Koszty ponad limitami stanowią koszt niekwalifikowany dla </w:t>
      </w:r>
      <w:r>
        <w:rPr>
          <w:sz w:val="22"/>
        </w:rPr>
        <w:t>dotacji i</w:t>
      </w:r>
      <w:r>
        <w:rPr>
          <w:spacing w:val="-28"/>
          <w:sz w:val="22"/>
        </w:rPr>
        <w:t> </w:t>
      </w:r>
      <w:r>
        <w:rPr>
          <w:sz w:val="22"/>
        </w:rPr>
        <w:t>pożyczki.</w:t>
      </w:r>
    </w:p>
    <w:p>
      <w:pPr>
        <w:pStyle w:val="BodyText"/>
      </w:pPr>
    </w:p>
    <w:p>
      <w:pPr>
        <w:pStyle w:val="Heading1"/>
        <w:numPr>
          <w:ilvl w:val="1"/>
          <w:numId w:val="5"/>
        </w:numPr>
        <w:tabs>
          <w:tab w:pos="684" w:val="left" w:leader="none"/>
        </w:tabs>
        <w:spacing w:line="240" w:lineRule="auto" w:before="138" w:after="0"/>
        <w:ind w:left="683" w:right="0" w:hanging="427"/>
        <w:jc w:val="left"/>
      </w:pPr>
      <w:r>
        <w:rPr/>
        <w:t>Wykaz</w:t>
      </w:r>
      <w:r>
        <w:rPr>
          <w:spacing w:val="-21"/>
        </w:rPr>
        <w:t> </w:t>
      </w:r>
      <w:r>
        <w:rPr/>
        <w:t>kosztów</w:t>
      </w:r>
      <w:r>
        <w:rPr>
          <w:spacing w:val="-23"/>
        </w:rPr>
        <w:t> </w:t>
      </w:r>
      <w:r>
        <w:rPr/>
        <w:t>kwalifikowanych</w:t>
      </w:r>
      <w:r>
        <w:rPr>
          <w:spacing w:val="-21"/>
        </w:rPr>
        <w:t> </w:t>
      </w:r>
      <w:r>
        <w:rPr/>
        <w:t>oraz</w:t>
      </w:r>
      <w:r>
        <w:rPr>
          <w:spacing w:val="-22"/>
        </w:rPr>
        <w:t> </w:t>
      </w:r>
      <w:r>
        <w:rPr/>
        <w:t>ich</w:t>
      </w:r>
      <w:r>
        <w:rPr>
          <w:spacing w:val="-23"/>
        </w:rPr>
        <w:t> </w:t>
      </w:r>
      <w:r>
        <w:rPr/>
        <w:t>limitów</w:t>
      </w:r>
      <w:r>
        <w:rPr>
          <w:spacing w:val="-22"/>
        </w:rPr>
        <w:t> </w:t>
      </w:r>
      <w:r>
        <w:rPr/>
        <w:t>jednostkowych.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5"/>
        </w:numPr>
        <w:tabs>
          <w:tab w:pos="797" w:val="left" w:leader="none"/>
        </w:tabs>
        <w:spacing w:line="240" w:lineRule="auto" w:before="149" w:after="0"/>
        <w:ind w:left="822" w:right="0" w:hanging="283"/>
        <w:jc w:val="left"/>
        <w:rPr>
          <w:sz w:val="22"/>
        </w:rPr>
      </w:pPr>
      <w:r>
        <w:rPr>
          <w:sz w:val="22"/>
        </w:rPr>
        <w:t>Koszty kwalifikowane</w:t>
      </w:r>
      <w:r>
        <w:rPr>
          <w:spacing w:val="-26"/>
          <w:sz w:val="22"/>
        </w:rPr>
        <w:t> </w:t>
      </w:r>
      <w:r>
        <w:rPr>
          <w:sz w:val="22"/>
        </w:rPr>
        <w:t>dokumentacji:</w: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5768"/>
        <w:gridCol w:w="2662"/>
      </w:tblGrid>
      <w:tr>
        <w:trPr>
          <w:trHeight w:val="1852" w:hRule="atLeast"/>
        </w:trPr>
        <w:tc>
          <w:tcPr>
            <w:tcW w:w="49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68" w:right="6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Lp.</w:t>
            </w:r>
          </w:p>
        </w:tc>
        <w:tc>
          <w:tcPr>
            <w:tcW w:w="576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137" w:right="1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Rodzaj dokumentów</w:t>
            </w:r>
          </w:p>
        </w:tc>
        <w:tc>
          <w:tcPr>
            <w:tcW w:w="2662" w:type="dxa"/>
          </w:tcPr>
          <w:p>
            <w:pPr>
              <w:pStyle w:val="TableParagraph"/>
              <w:spacing w:line="254" w:lineRule="auto" w:before="2"/>
              <w:ind w:left="107" w:right="96" w:hanging="3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Maksymalny jednostkowy </w:t>
            </w:r>
            <w:r>
              <w:rPr>
                <w:b/>
                <w:w w:val="95"/>
                <w:sz w:val="22"/>
              </w:rPr>
              <w:t>koszt kwalifikowany na </w:t>
            </w:r>
            <w:r>
              <w:rPr>
                <w:b/>
                <w:sz w:val="22"/>
              </w:rPr>
              <w:t>budynek </w:t>
            </w:r>
            <w:r>
              <w:rPr>
                <w:b/>
                <w:spacing w:val="-3"/>
                <w:w w:val="90"/>
                <w:sz w:val="22"/>
              </w:rPr>
              <w:t>jednorodzinny/wydzielony </w:t>
            </w:r>
            <w:r>
              <w:rPr>
                <w:b/>
                <w:sz w:val="22"/>
              </w:rPr>
              <w:t>lokal mieszkalny w </w:t>
            </w:r>
            <w:r>
              <w:rPr>
                <w:b/>
                <w:w w:val="90"/>
                <w:sz w:val="22"/>
              </w:rPr>
              <w:t>budynku jednorodzinnym</w:t>
            </w:r>
          </w:p>
        </w:tc>
      </w:tr>
      <w:tr>
        <w:trPr>
          <w:trHeight w:val="1849" w:hRule="atLeast"/>
        </w:trPr>
        <w:tc>
          <w:tcPr>
            <w:tcW w:w="497" w:type="dxa"/>
          </w:tcPr>
          <w:p>
            <w:pPr>
              <w:pStyle w:val="TableParagraph"/>
              <w:spacing w:before="2"/>
              <w:ind w:left="68" w:right="16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768" w:type="dxa"/>
          </w:tcPr>
          <w:p>
            <w:pPr>
              <w:pStyle w:val="TableParagraph"/>
              <w:spacing w:line="254" w:lineRule="auto" w:before="2"/>
              <w:ind w:left="450" w:right="439" w:firstLine="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Wykonania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audytu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energetycznego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budynku/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lokalu </w:t>
            </w:r>
            <w:r>
              <w:rPr>
                <w:w w:val="90"/>
                <w:sz w:val="22"/>
              </w:rPr>
              <w:t>mieszkalnego wykonanego przed złożeniem wniosku</w:t>
            </w:r>
            <w:r>
              <w:rPr>
                <w:spacing w:val="4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</w:t>
            </w:r>
          </w:p>
          <w:p>
            <w:pPr>
              <w:pStyle w:val="TableParagraph"/>
              <w:spacing w:line="254" w:lineRule="auto" w:before="1"/>
              <w:ind w:left="137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dofinansowanie przedsięwzięcia, pod warunkiem że zakres </w:t>
            </w:r>
            <w:r>
              <w:rPr>
                <w:w w:val="95"/>
                <w:sz w:val="22"/>
              </w:rPr>
              <w:t>prac,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wynikający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audytu,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zostanie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zrealizowany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ramach złożonego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wniosku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dofinansowanie,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nie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później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niż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 </w:t>
            </w:r>
            <w:r>
              <w:rPr>
                <w:w w:val="90"/>
                <w:sz w:val="22"/>
              </w:rPr>
              <w:t>zakończenia realizacji wnioskowanego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przedsięwzięcia.</w:t>
            </w:r>
          </w:p>
        </w:tc>
        <w:tc>
          <w:tcPr>
            <w:tcW w:w="2662" w:type="dxa"/>
          </w:tcPr>
          <w:p>
            <w:pPr>
              <w:pStyle w:val="TableParagraph"/>
              <w:spacing w:before="2"/>
              <w:ind w:left="754" w:right="744"/>
              <w:jc w:val="center"/>
              <w:rPr>
                <w:sz w:val="22"/>
              </w:rPr>
            </w:pPr>
            <w:r>
              <w:rPr>
                <w:sz w:val="22"/>
              </w:rPr>
              <w:t>do 1000 zł</w:t>
            </w:r>
          </w:p>
        </w:tc>
      </w:tr>
      <w:tr>
        <w:trPr>
          <w:trHeight w:val="1853" w:hRule="atLeast"/>
        </w:trPr>
        <w:tc>
          <w:tcPr>
            <w:tcW w:w="497" w:type="dxa"/>
          </w:tcPr>
          <w:p>
            <w:pPr>
              <w:pStyle w:val="TableParagraph"/>
              <w:spacing w:before="4"/>
              <w:ind w:left="68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5768" w:type="dxa"/>
          </w:tcPr>
          <w:p>
            <w:pPr>
              <w:pStyle w:val="TableParagraph"/>
              <w:spacing w:line="254" w:lineRule="auto" w:before="2"/>
              <w:ind w:left="400" w:right="340" w:firstLine="43"/>
              <w:rPr>
                <w:sz w:val="22"/>
              </w:rPr>
            </w:pPr>
            <w:r>
              <w:rPr>
                <w:w w:val="95"/>
                <w:sz w:val="22"/>
              </w:rPr>
              <w:t>Koszt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wykonania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branżowej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dokumentacji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projektowej (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przebudowa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dachu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pod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ocieplenie)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pod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warunkiem,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że</w:t>
            </w:r>
          </w:p>
          <w:p>
            <w:pPr>
              <w:pStyle w:val="TableParagraph"/>
              <w:spacing w:before="1"/>
              <w:ind w:left="621"/>
              <w:rPr>
                <w:sz w:val="22"/>
              </w:rPr>
            </w:pPr>
            <w:r>
              <w:rPr>
                <w:sz w:val="22"/>
              </w:rPr>
              <w:t>prace będące przedmiotem dokumentacji, zostaną</w:t>
            </w:r>
          </w:p>
          <w:p>
            <w:pPr>
              <w:pStyle w:val="TableParagraph"/>
              <w:spacing w:line="254" w:lineRule="auto" w:before="16"/>
              <w:ind w:left="138" w:right="12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zrealizowane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ramach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złożonego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wniosku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dofinansowanie przedsięwzięcia,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nie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później,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niż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zakończenia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realizacji</w:t>
            </w:r>
          </w:p>
          <w:p>
            <w:pPr>
              <w:pStyle w:val="TableParagraph"/>
              <w:spacing w:before="2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wnioskowanego przedsięwzięcia.</w:t>
            </w:r>
          </w:p>
        </w:tc>
        <w:tc>
          <w:tcPr>
            <w:tcW w:w="266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755" w:right="7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 1 000 zł</w:t>
            </w:r>
          </w:p>
        </w:tc>
      </w:tr>
      <w:tr>
        <w:trPr>
          <w:trHeight w:val="1074" w:hRule="atLeast"/>
        </w:trPr>
        <w:tc>
          <w:tcPr>
            <w:tcW w:w="497" w:type="dxa"/>
          </w:tcPr>
          <w:p>
            <w:pPr>
              <w:pStyle w:val="TableParagraph"/>
              <w:spacing w:before="2"/>
              <w:ind w:left="68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5768" w:type="dxa"/>
          </w:tcPr>
          <w:p>
            <w:pPr>
              <w:pStyle w:val="TableParagraph"/>
              <w:spacing w:line="254" w:lineRule="auto" w:before="2"/>
              <w:ind w:left="469" w:right="410" w:hanging="27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Koszt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wykonania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branżowej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dokumentacji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projektowej (modernizacja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instalacji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wewnętrznej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wymiany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źródła ciepła)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pod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warunkiem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że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prace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będące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przedmiotem</w:t>
            </w:r>
          </w:p>
          <w:p>
            <w:pPr>
              <w:pStyle w:val="TableParagraph"/>
              <w:spacing w:line="246" w:lineRule="exact" w:before="2"/>
              <w:ind w:left="321"/>
              <w:rPr>
                <w:sz w:val="22"/>
              </w:rPr>
            </w:pPr>
            <w:r>
              <w:rPr>
                <w:w w:val="95"/>
                <w:sz w:val="22"/>
              </w:rPr>
              <w:t>dokumentacji, zostaną zrealizowane w ramach złożonego</w:t>
            </w:r>
          </w:p>
        </w:tc>
        <w:tc>
          <w:tcPr>
            <w:tcW w:w="266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755" w:right="7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 1 000 zł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611" w:top="1220" w:bottom="1420" w:left="1160" w:right="440"/>
        </w:sect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5768"/>
        <w:gridCol w:w="2662"/>
      </w:tblGrid>
      <w:tr>
        <w:trPr>
          <w:trHeight w:val="777" w:hRule="atLeast"/>
        </w:trPr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68" w:type="dxa"/>
          </w:tcPr>
          <w:p>
            <w:pPr>
              <w:pStyle w:val="TableParagraph"/>
              <w:spacing w:line="254" w:lineRule="auto" w:before="2"/>
              <w:ind w:left="421" w:right="90" w:hanging="315"/>
              <w:rPr>
                <w:sz w:val="22"/>
              </w:rPr>
            </w:pPr>
            <w:r>
              <w:rPr>
                <w:w w:val="95"/>
                <w:sz w:val="22"/>
              </w:rPr>
              <w:t>wniosku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dofinansowanie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przedsięwzięcia,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nie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później,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niż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 zakończenia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realizacji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wnioskowanego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przedsięwzięcia.</w:t>
            </w:r>
          </w:p>
        </w:tc>
        <w:tc>
          <w:tcPr>
            <w:tcW w:w="26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7" w:hRule="atLeast"/>
        </w:trPr>
        <w:tc>
          <w:tcPr>
            <w:tcW w:w="497" w:type="dxa"/>
          </w:tcPr>
          <w:p>
            <w:pPr>
              <w:pStyle w:val="TableParagraph"/>
              <w:spacing w:before="2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5768" w:type="dxa"/>
          </w:tcPr>
          <w:p>
            <w:pPr>
              <w:pStyle w:val="TableParagraph"/>
              <w:spacing w:line="254" w:lineRule="auto" w:before="2"/>
              <w:ind w:left="1944" w:right="959" w:hanging="1002"/>
              <w:rPr>
                <w:sz w:val="22"/>
              </w:rPr>
            </w:pPr>
            <w:r>
              <w:rPr>
                <w:w w:val="90"/>
                <w:sz w:val="22"/>
              </w:rPr>
              <w:t>Koszt wykonania ekspertyzy ornitologicznej </w:t>
            </w:r>
            <w:r>
              <w:rPr>
                <w:sz w:val="22"/>
              </w:rPr>
              <w:t>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chiropterologicznej.</w:t>
            </w:r>
          </w:p>
        </w:tc>
        <w:tc>
          <w:tcPr>
            <w:tcW w:w="266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753" w:right="7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 500 zł</w:t>
            </w:r>
          </w:p>
        </w:tc>
      </w:tr>
    </w:tbl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2"/>
          <w:numId w:val="5"/>
        </w:numPr>
        <w:tabs>
          <w:tab w:pos="797" w:val="left" w:leader="none"/>
        </w:tabs>
        <w:spacing w:line="254" w:lineRule="auto" w:before="59" w:after="0"/>
        <w:ind w:left="822" w:right="688" w:hanging="283"/>
        <w:jc w:val="left"/>
        <w:rPr>
          <w:sz w:val="22"/>
        </w:rPr>
      </w:pPr>
      <w:r>
        <w:rPr>
          <w:w w:val="95"/>
          <w:sz w:val="22"/>
        </w:rPr>
        <w:t>Koszty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kwalifikowane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zakupu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urządzeń,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instalacji,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materiałów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oraz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wykonania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usługi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demontażu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montażu:</w:t>
      </w: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3402"/>
        <w:gridCol w:w="4254"/>
        <w:gridCol w:w="1843"/>
      </w:tblGrid>
      <w:tr>
        <w:trPr>
          <w:trHeight w:val="2688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right="178"/>
              <w:jc w:val="right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Lp.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4" w:lineRule="auto" w:before="184"/>
              <w:ind w:left="381" w:right="273" w:firstLine="29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Urządzenia, instalacje, </w:t>
            </w:r>
            <w:r>
              <w:rPr>
                <w:b/>
                <w:w w:val="90"/>
                <w:sz w:val="22"/>
              </w:rPr>
              <w:t>materiały budowlane, w tym usługa montażu i demontażu</w:t>
            </w:r>
          </w:p>
        </w:tc>
        <w:tc>
          <w:tcPr>
            <w:tcW w:w="42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066"/>
              <w:rPr>
                <w:b/>
                <w:sz w:val="22"/>
              </w:rPr>
            </w:pPr>
            <w:r>
              <w:rPr>
                <w:b/>
                <w:sz w:val="22"/>
              </w:rPr>
              <w:t>Wymagania techniczne</w:t>
            </w:r>
          </w:p>
        </w:tc>
        <w:tc>
          <w:tcPr>
            <w:tcW w:w="1843" w:type="dxa"/>
          </w:tcPr>
          <w:p>
            <w:pPr>
              <w:pStyle w:val="TableParagraph"/>
              <w:spacing w:line="254" w:lineRule="auto" w:before="4"/>
              <w:ind w:left="116" w:right="108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Maksymalny </w:t>
            </w:r>
            <w:r>
              <w:rPr>
                <w:b/>
                <w:w w:val="95"/>
                <w:sz w:val="22"/>
              </w:rPr>
              <w:t>jednostkowy </w:t>
            </w:r>
            <w:r>
              <w:rPr>
                <w:b/>
                <w:sz w:val="22"/>
              </w:rPr>
              <w:t>koszt </w:t>
            </w:r>
            <w:r>
              <w:rPr>
                <w:b/>
                <w:w w:val="90"/>
                <w:sz w:val="22"/>
              </w:rPr>
              <w:t>kwalifikowany</w:t>
            </w:r>
            <w:r>
              <w:rPr>
                <w:b/>
                <w:spacing w:val="-18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na </w:t>
            </w:r>
            <w:r>
              <w:rPr>
                <w:b/>
                <w:sz w:val="22"/>
              </w:rPr>
              <w:t>budynek </w:t>
            </w:r>
            <w:r>
              <w:rPr>
                <w:b/>
                <w:w w:val="90"/>
                <w:sz w:val="22"/>
              </w:rPr>
              <w:t>jednorodzinny/ wydzielony</w:t>
            </w:r>
            <w:r>
              <w:rPr>
                <w:b/>
                <w:spacing w:val="-27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lokal </w:t>
            </w:r>
            <w:r>
              <w:rPr>
                <w:b/>
                <w:w w:val="95"/>
                <w:sz w:val="22"/>
              </w:rPr>
              <w:t>mieszkalny w </w:t>
            </w:r>
            <w:r>
              <w:rPr>
                <w:b/>
                <w:sz w:val="22"/>
              </w:rPr>
              <w:t>budynku</w:t>
            </w:r>
          </w:p>
          <w:p>
            <w:pPr>
              <w:pStyle w:val="TableParagraph"/>
              <w:spacing w:line="246" w:lineRule="exact" w:before="4"/>
              <w:ind w:left="136" w:right="127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jednorodzinnym</w:t>
            </w:r>
          </w:p>
        </w:tc>
      </w:tr>
      <w:tr>
        <w:trPr>
          <w:trHeight w:val="537" w:hRule="atLeast"/>
        </w:trPr>
        <w:tc>
          <w:tcPr>
            <w:tcW w:w="569" w:type="dxa"/>
          </w:tcPr>
          <w:p>
            <w:pPr>
              <w:pStyle w:val="TableParagraph"/>
              <w:spacing w:before="2"/>
              <w:ind w:right="217"/>
              <w:jc w:val="right"/>
              <w:rPr>
                <w:b/>
                <w:sz w:val="22"/>
              </w:rPr>
            </w:pPr>
            <w:r>
              <w:rPr>
                <w:b/>
                <w:w w:val="91"/>
                <w:sz w:val="22"/>
              </w:rPr>
              <w:t>1</w:t>
            </w:r>
          </w:p>
        </w:tc>
        <w:tc>
          <w:tcPr>
            <w:tcW w:w="3402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węzeł cieplny z programatorem</w:t>
            </w:r>
          </w:p>
          <w:p>
            <w:pPr>
              <w:pStyle w:val="TableParagraph"/>
              <w:spacing w:line="246" w:lineRule="exact" w:before="16"/>
              <w:ind w:left="107"/>
              <w:rPr>
                <w:sz w:val="22"/>
              </w:rPr>
            </w:pPr>
            <w:r>
              <w:rPr>
                <w:sz w:val="22"/>
              </w:rPr>
              <w:t>temperatury;</w:t>
            </w:r>
          </w:p>
        </w:tc>
        <w:tc>
          <w:tcPr>
            <w:tcW w:w="4254" w:type="dxa"/>
          </w:tcPr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Wymagania techniczne zgodne z</w:t>
            </w:r>
          </w:p>
          <w:p>
            <w:pPr>
              <w:pStyle w:val="TableParagraph"/>
              <w:spacing w:line="246" w:lineRule="exact" w:before="16"/>
              <w:ind w:left="106"/>
              <w:rPr>
                <w:sz w:val="22"/>
              </w:rPr>
            </w:pPr>
            <w:r>
              <w:rPr>
                <w:sz w:val="22"/>
              </w:rPr>
              <w:t>obowiązującym prawem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6"/>
              <w:ind w:left="375"/>
              <w:rPr>
                <w:b/>
                <w:sz w:val="22"/>
              </w:rPr>
            </w:pPr>
            <w:r>
              <w:rPr>
                <w:b/>
                <w:sz w:val="22"/>
              </w:rPr>
              <w:t>do 10 000 zł</w:t>
            </w:r>
          </w:p>
        </w:tc>
      </w:tr>
      <w:tr>
        <w:trPr>
          <w:trHeight w:val="3220" w:hRule="atLeast"/>
        </w:trPr>
        <w:tc>
          <w:tcPr>
            <w:tcW w:w="569" w:type="dxa"/>
          </w:tcPr>
          <w:p>
            <w:pPr>
              <w:pStyle w:val="TableParagraph"/>
              <w:spacing w:before="2"/>
              <w:ind w:right="217"/>
              <w:jc w:val="right"/>
              <w:rPr>
                <w:b/>
                <w:sz w:val="22"/>
              </w:rPr>
            </w:pPr>
            <w:r>
              <w:rPr>
                <w:b/>
                <w:w w:val="91"/>
                <w:sz w:val="22"/>
              </w:rPr>
              <w:t>2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54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pompa ciepła (powietrze/woda, </w:t>
            </w:r>
            <w:r>
              <w:rPr>
                <w:w w:val="95"/>
                <w:sz w:val="22"/>
              </w:rPr>
              <w:t>powietrze/powietrze) z osprzętem;</w:t>
            </w:r>
          </w:p>
        </w:tc>
        <w:tc>
          <w:tcPr>
            <w:tcW w:w="4254" w:type="dxa"/>
          </w:tcPr>
          <w:p>
            <w:pPr>
              <w:pStyle w:val="TableParagraph"/>
              <w:spacing w:line="254" w:lineRule="auto" w:before="2"/>
              <w:ind w:left="106" w:right="85"/>
              <w:rPr>
                <w:sz w:val="22"/>
              </w:rPr>
            </w:pPr>
            <w:r>
              <w:rPr>
                <w:w w:val="95"/>
                <w:sz w:val="22"/>
              </w:rPr>
              <w:t>Zakupione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montowane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pompy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ciepła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muszą </w:t>
            </w:r>
            <w:r>
              <w:rPr>
                <w:sz w:val="22"/>
              </w:rPr>
              <w:t>spełniać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wymogi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określone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</w:t>
            </w:r>
          </w:p>
          <w:p>
            <w:pPr>
              <w:pStyle w:val="TableParagraph"/>
              <w:spacing w:line="254" w:lineRule="auto"/>
              <w:ind w:left="106" w:right="166"/>
              <w:rPr>
                <w:sz w:val="22"/>
              </w:rPr>
            </w:pPr>
            <w:r>
              <w:rPr>
                <w:w w:val="90"/>
                <w:sz w:val="22"/>
              </w:rPr>
              <w:t>Rozporządzeniu delegowanym Komisji (UE) </w:t>
            </w:r>
            <w:r>
              <w:rPr>
                <w:w w:val="95"/>
                <w:sz w:val="22"/>
              </w:rPr>
              <w:t>NR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811/2013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dnia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18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lutego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2013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r.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oraz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 </w:t>
            </w:r>
            <w:r>
              <w:rPr>
                <w:w w:val="90"/>
                <w:sz w:val="22"/>
              </w:rPr>
              <w:t>Rozporządzeniu Parlamentu Europejskiego i </w:t>
            </w:r>
            <w:r>
              <w:rPr>
                <w:sz w:val="22"/>
              </w:rPr>
              <w:t>Rady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(UE)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2017/1369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dnia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lipca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2017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r. ustanawiającym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ramy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etykietowania</w:t>
            </w:r>
          </w:p>
          <w:p>
            <w:pPr>
              <w:pStyle w:val="TableParagraph"/>
              <w:spacing w:line="254" w:lineRule="auto" w:before="2"/>
              <w:ind w:left="106" w:right="119"/>
              <w:rPr>
                <w:sz w:val="22"/>
              </w:rPr>
            </w:pPr>
            <w:r>
              <w:rPr>
                <w:sz w:val="22"/>
              </w:rPr>
              <w:t>energetycznego i uchylającym dyrektywę </w:t>
            </w:r>
            <w:r>
              <w:rPr>
                <w:w w:val="95"/>
                <w:sz w:val="22"/>
              </w:rPr>
              <w:t>2010/30/UE.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Pompy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ciepła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muszą</w:t>
            </w:r>
            <w:r>
              <w:rPr>
                <w:spacing w:val="-3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spełniać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 </w:t>
            </w:r>
            <w:r>
              <w:rPr>
                <w:sz w:val="22"/>
              </w:rPr>
              <w:t>odniesieniu do ogrzewania pomieszczeń wymagania klasy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efektywności</w:t>
            </w:r>
          </w:p>
          <w:p>
            <w:pPr>
              <w:pStyle w:val="TableParagraph"/>
              <w:spacing w:line="246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energetycznej minimum A+.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375"/>
              <w:rPr>
                <w:b/>
                <w:sz w:val="22"/>
              </w:rPr>
            </w:pPr>
            <w:r>
              <w:rPr>
                <w:b/>
                <w:sz w:val="22"/>
              </w:rPr>
              <w:t>do 30 000 zł</w:t>
            </w:r>
          </w:p>
        </w:tc>
      </w:tr>
      <w:tr>
        <w:trPr>
          <w:trHeight w:val="3223" w:hRule="atLeast"/>
        </w:trPr>
        <w:tc>
          <w:tcPr>
            <w:tcW w:w="569" w:type="dxa"/>
          </w:tcPr>
          <w:p>
            <w:pPr>
              <w:pStyle w:val="TableParagraph"/>
              <w:spacing w:before="4"/>
              <w:ind w:right="217"/>
              <w:jc w:val="right"/>
              <w:rPr>
                <w:b/>
                <w:sz w:val="22"/>
              </w:rPr>
            </w:pPr>
            <w:r>
              <w:rPr>
                <w:b/>
                <w:w w:val="91"/>
                <w:sz w:val="22"/>
              </w:rPr>
              <w:t>3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54" w:lineRule="auto" w:before="1"/>
              <w:ind w:left="107" w:right="725"/>
              <w:rPr>
                <w:sz w:val="22"/>
              </w:rPr>
            </w:pPr>
            <w:r>
              <w:rPr>
                <w:sz w:val="22"/>
              </w:rPr>
              <w:t>pompa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ciepła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grunt/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woda, woda/woda)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osprzętem;</w:t>
            </w:r>
          </w:p>
        </w:tc>
        <w:tc>
          <w:tcPr>
            <w:tcW w:w="4254" w:type="dxa"/>
          </w:tcPr>
          <w:p>
            <w:pPr>
              <w:pStyle w:val="TableParagraph"/>
              <w:spacing w:line="252" w:lineRule="auto" w:before="4"/>
              <w:ind w:left="106" w:right="85"/>
              <w:rPr>
                <w:sz w:val="22"/>
              </w:rPr>
            </w:pPr>
            <w:r>
              <w:rPr>
                <w:w w:val="95"/>
                <w:sz w:val="22"/>
              </w:rPr>
              <w:t>Zakupione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montowane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pompy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ciepła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muszą </w:t>
            </w:r>
            <w:r>
              <w:rPr>
                <w:sz w:val="22"/>
              </w:rPr>
              <w:t>spełniać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wymogi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określone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</w:t>
            </w:r>
          </w:p>
          <w:p>
            <w:pPr>
              <w:pStyle w:val="TableParagraph"/>
              <w:spacing w:line="254" w:lineRule="auto" w:before="4"/>
              <w:ind w:left="106" w:right="166"/>
              <w:rPr>
                <w:sz w:val="22"/>
              </w:rPr>
            </w:pPr>
            <w:r>
              <w:rPr>
                <w:w w:val="90"/>
                <w:sz w:val="22"/>
              </w:rPr>
              <w:t>Rozporządzeniu delegowanym Komisji (UE) </w:t>
            </w:r>
            <w:r>
              <w:rPr>
                <w:w w:val="95"/>
                <w:sz w:val="22"/>
              </w:rPr>
              <w:t>NR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811/2013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dnia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18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lutego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2013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r.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oraz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 </w:t>
            </w:r>
            <w:r>
              <w:rPr>
                <w:w w:val="90"/>
                <w:sz w:val="22"/>
              </w:rPr>
              <w:t>Rozporządzeniu Parlamentu Europejskiego i </w:t>
            </w:r>
            <w:r>
              <w:rPr>
                <w:sz w:val="22"/>
              </w:rPr>
              <w:t>Rady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(UE)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2017/1369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dnia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lipca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2017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r. ustanawiającym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ramy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etykietowania</w:t>
            </w:r>
          </w:p>
          <w:p>
            <w:pPr>
              <w:pStyle w:val="TableParagraph"/>
              <w:spacing w:line="254" w:lineRule="auto" w:before="4"/>
              <w:ind w:left="106" w:right="119"/>
              <w:rPr>
                <w:sz w:val="22"/>
              </w:rPr>
            </w:pPr>
            <w:r>
              <w:rPr>
                <w:sz w:val="22"/>
              </w:rPr>
              <w:t>energetycznego i uchylającym dyrektywę </w:t>
            </w:r>
            <w:r>
              <w:rPr>
                <w:w w:val="95"/>
                <w:sz w:val="22"/>
              </w:rPr>
              <w:t>2010/30/UE.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Pompy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ciepła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muszą</w:t>
            </w:r>
            <w:r>
              <w:rPr>
                <w:spacing w:val="-3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spełniać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 </w:t>
            </w:r>
            <w:r>
              <w:rPr>
                <w:sz w:val="22"/>
              </w:rPr>
              <w:t>odniesieniu do ogrzewania pomieszczeń wymagania klasy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efektywności</w:t>
            </w:r>
          </w:p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energetycznej minimum A+.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375"/>
              <w:rPr>
                <w:b/>
                <w:sz w:val="22"/>
              </w:rPr>
            </w:pPr>
            <w:r>
              <w:rPr>
                <w:b/>
                <w:sz w:val="22"/>
              </w:rPr>
              <w:t>do 45 000 zł</w:t>
            </w:r>
          </w:p>
        </w:tc>
      </w:tr>
      <w:tr>
        <w:trPr>
          <w:trHeight w:val="1343" w:hRule="atLeast"/>
        </w:trPr>
        <w:tc>
          <w:tcPr>
            <w:tcW w:w="569" w:type="dxa"/>
          </w:tcPr>
          <w:p>
            <w:pPr>
              <w:pStyle w:val="TableParagraph"/>
              <w:spacing w:before="4"/>
              <w:ind w:right="217"/>
              <w:jc w:val="right"/>
              <w:rPr>
                <w:b/>
                <w:sz w:val="22"/>
              </w:rPr>
            </w:pPr>
            <w:r>
              <w:rPr>
                <w:b/>
                <w:w w:val="91"/>
                <w:sz w:val="22"/>
              </w:rPr>
              <w:t>4</w:t>
            </w:r>
          </w:p>
        </w:tc>
        <w:tc>
          <w:tcPr>
            <w:tcW w:w="3402" w:type="dxa"/>
          </w:tcPr>
          <w:p>
            <w:pPr>
              <w:pStyle w:val="TableParagraph"/>
              <w:spacing w:line="254" w:lineRule="auto" w:before="136"/>
              <w:ind w:left="107" w:right="403"/>
              <w:rPr>
                <w:sz w:val="22"/>
              </w:rPr>
            </w:pPr>
            <w:r>
              <w:rPr>
                <w:w w:val="90"/>
                <w:sz w:val="22"/>
              </w:rPr>
              <w:t>kocioł gazowy kondensacyjny ze </w:t>
            </w:r>
            <w:r>
              <w:rPr>
                <w:sz w:val="22"/>
              </w:rPr>
              <w:t>sterowaniem, armaturą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zabezpieczającą i regulującą,</w:t>
            </w:r>
          </w:p>
          <w:p>
            <w:pPr>
              <w:pStyle w:val="TableParagraph"/>
              <w:spacing w:before="15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układem doprowadzenia powietrza</w:t>
            </w:r>
          </w:p>
        </w:tc>
        <w:tc>
          <w:tcPr>
            <w:tcW w:w="4254" w:type="dxa"/>
          </w:tcPr>
          <w:p>
            <w:pPr>
              <w:pStyle w:val="TableParagraph"/>
              <w:spacing w:line="252" w:lineRule="auto" w:before="4"/>
              <w:ind w:left="106" w:right="562"/>
              <w:rPr>
                <w:sz w:val="22"/>
              </w:rPr>
            </w:pPr>
            <w:r>
              <w:rPr>
                <w:w w:val="95"/>
                <w:sz w:val="22"/>
              </w:rPr>
              <w:t>Zakupione i montowane nowe kotły na </w:t>
            </w:r>
            <w:r>
              <w:rPr>
                <w:sz w:val="22"/>
              </w:rPr>
              <w:t>paliwa gazowe muszą spełniać, w</w:t>
            </w:r>
          </w:p>
          <w:p>
            <w:pPr>
              <w:pStyle w:val="TableParagraph"/>
              <w:spacing w:line="254" w:lineRule="auto" w:before="4"/>
              <w:ind w:left="106"/>
              <w:rPr>
                <w:sz w:val="22"/>
              </w:rPr>
            </w:pPr>
            <w:r>
              <w:rPr>
                <w:w w:val="90"/>
                <w:sz w:val="22"/>
              </w:rPr>
              <w:t>odniesieniu do ogrzewania pomieszczeń, </w:t>
            </w:r>
            <w:r>
              <w:rPr>
                <w:sz w:val="22"/>
              </w:rPr>
              <w:t>wymagania klasy efektywności</w:t>
            </w:r>
          </w:p>
          <w:p>
            <w:pPr>
              <w:pStyle w:val="TableParagraph"/>
              <w:spacing w:line="246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energetycznej minimum A, określone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before="1"/>
              <w:ind w:left="375"/>
              <w:rPr>
                <w:b/>
                <w:sz w:val="22"/>
              </w:rPr>
            </w:pPr>
            <w:r>
              <w:rPr>
                <w:b/>
                <w:sz w:val="22"/>
              </w:rPr>
              <w:t>do 15 000 zł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611" w:top="1260" w:bottom="1420" w:left="1160" w:right="4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3402"/>
        <w:gridCol w:w="4254"/>
        <w:gridCol w:w="1843"/>
      </w:tblGrid>
      <w:tr>
        <w:trPr>
          <w:trHeight w:val="1879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line="254" w:lineRule="auto" w:before="2"/>
              <w:ind w:left="107" w:right="1080"/>
              <w:rPr>
                <w:sz w:val="22"/>
              </w:rPr>
            </w:pPr>
            <w:r>
              <w:rPr>
                <w:w w:val="95"/>
                <w:sz w:val="22"/>
              </w:rPr>
              <w:t>i odprowadzenia spalin, </w:t>
            </w:r>
            <w:r>
              <w:rPr>
                <w:sz w:val="22"/>
              </w:rPr>
              <w:t>zbiornikiem na gaz;</w:t>
            </w:r>
          </w:p>
        </w:tc>
        <w:tc>
          <w:tcPr>
            <w:tcW w:w="4254" w:type="dxa"/>
          </w:tcPr>
          <w:p>
            <w:pPr>
              <w:pStyle w:val="TableParagraph"/>
              <w:spacing w:line="254" w:lineRule="auto" w:before="2"/>
              <w:ind w:left="106" w:right="238"/>
              <w:rPr>
                <w:sz w:val="22"/>
              </w:rPr>
            </w:pPr>
            <w:r>
              <w:rPr>
                <w:w w:val="95"/>
                <w:sz w:val="22"/>
              </w:rPr>
              <w:t>w Rozporządzeniu delegowanym Komisji (UE)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NR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811/2013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dnia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18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lutego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2013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r., </w:t>
            </w:r>
            <w:r>
              <w:rPr>
                <w:sz w:val="22"/>
              </w:rPr>
              <w:t>oraz w Rozporządzeniu Parlamentu </w:t>
            </w:r>
            <w:r>
              <w:rPr>
                <w:w w:val="95"/>
                <w:sz w:val="22"/>
              </w:rPr>
              <w:t>Europejskiego</w:t>
            </w:r>
            <w:r>
              <w:rPr>
                <w:spacing w:val="-4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Rady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(UE)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2017/1369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dnia </w:t>
            </w:r>
            <w:r>
              <w:rPr>
                <w:sz w:val="22"/>
              </w:rPr>
              <w:t>4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lipca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2017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r.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ustanawiającym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ramy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etykietowania energetycznego i uchylającym</w:t>
            </w:r>
          </w:p>
          <w:p>
            <w:pPr>
              <w:pStyle w:val="TableParagraph"/>
              <w:spacing w:line="246" w:lineRule="exact" w:before="16"/>
              <w:ind w:left="106"/>
              <w:rPr>
                <w:sz w:val="22"/>
              </w:rPr>
            </w:pPr>
            <w:r>
              <w:rPr>
                <w:sz w:val="22"/>
              </w:rPr>
              <w:t>dyrektywę 2010/30/UE.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3" w:hRule="atLeast"/>
        </w:trPr>
        <w:tc>
          <w:tcPr>
            <w:tcW w:w="569" w:type="dxa"/>
          </w:tcPr>
          <w:p>
            <w:pPr>
              <w:pStyle w:val="TableParagraph"/>
              <w:spacing w:before="2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91"/>
                <w:sz w:val="22"/>
              </w:rPr>
              <w:t>5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54" w:lineRule="auto"/>
              <w:ind w:left="107" w:right="364"/>
              <w:rPr>
                <w:sz w:val="22"/>
              </w:rPr>
            </w:pPr>
            <w:r>
              <w:rPr>
                <w:w w:val="95"/>
                <w:sz w:val="22"/>
              </w:rPr>
              <w:t>kocioł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olejowy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kondensacyjny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ze </w:t>
            </w:r>
            <w:r>
              <w:rPr>
                <w:sz w:val="22"/>
              </w:rPr>
              <w:t>sterowaniem,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armaturą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zabezpieczającą i regulującą,</w:t>
            </w:r>
          </w:p>
          <w:p>
            <w:pPr>
              <w:pStyle w:val="TableParagraph"/>
              <w:spacing w:line="254" w:lineRule="auto" w:before="16"/>
              <w:ind w:left="107" w:right="110"/>
              <w:rPr>
                <w:sz w:val="22"/>
              </w:rPr>
            </w:pPr>
            <w:r>
              <w:rPr>
                <w:w w:val="95"/>
                <w:sz w:val="22"/>
              </w:rPr>
              <w:t>układem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doprowadzenia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powietrza </w:t>
            </w:r>
            <w:r>
              <w:rPr>
                <w:sz w:val="22"/>
              </w:rPr>
              <w:t>i odprowadzenia spalin, zbiornikiem na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olej;</w:t>
            </w:r>
          </w:p>
        </w:tc>
        <w:tc>
          <w:tcPr>
            <w:tcW w:w="4254" w:type="dxa"/>
          </w:tcPr>
          <w:p>
            <w:pPr>
              <w:pStyle w:val="TableParagraph"/>
              <w:spacing w:line="254" w:lineRule="auto" w:before="2"/>
              <w:ind w:left="106" w:right="562"/>
              <w:rPr>
                <w:sz w:val="22"/>
              </w:rPr>
            </w:pPr>
            <w:r>
              <w:rPr>
                <w:w w:val="95"/>
                <w:sz w:val="22"/>
              </w:rPr>
              <w:t>Zakupione i montowane nowe kotły na </w:t>
            </w:r>
            <w:r>
              <w:rPr>
                <w:sz w:val="22"/>
              </w:rPr>
              <w:t>paliwa olejowe muszą spełniać, w</w:t>
            </w:r>
          </w:p>
          <w:p>
            <w:pPr>
              <w:pStyle w:val="TableParagraph"/>
              <w:spacing w:line="254" w:lineRule="auto" w:before="1"/>
              <w:ind w:left="106"/>
              <w:rPr>
                <w:sz w:val="22"/>
              </w:rPr>
            </w:pPr>
            <w:r>
              <w:rPr>
                <w:w w:val="90"/>
                <w:sz w:val="22"/>
              </w:rPr>
              <w:t>odniesieniu do ogrzewania pomieszczeń, </w:t>
            </w:r>
            <w:r>
              <w:rPr>
                <w:sz w:val="22"/>
              </w:rPr>
              <w:t>wymagania klasy efektywności</w:t>
            </w:r>
          </w:p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energetycznej minimum A, określone</w:t>
            </w:r>
          </w:p>
          <w:p>
            <w:pPr>
              <w:pStyle w:val="TableParagraph"/>
              <w:spacing w:line="254" w:lineRule="auto" w:before="15"/>
              <w:ind w:left="106" w:right="166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Rozporządzeniu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delegowanym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Komisji (UE)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NR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811/2013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dnia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lutego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2013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r., oraz w Rozporządzeniu Parlamentu </w:t>
            </w:r>
            <w:r>
              <w:rPr>
                <w:w w:val="95"/>
                <w:sz w:val="22"/>
              </w:rPr>
              <w:t>Europejskiego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Rady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(UE)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2017/1369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dnia </w:t>
            </w:r>
            <w:r>
              <w:rPr>
                <w:sz w:val="22"/>
              </w:rPr>
              <w:t>4 lipca 2017 r. ustanawiającym ramy </w:t>
            </w:r>
            <w:r>
              <w:rPr>
                <w:w w:val="90"/>
                <w:sz w:val="22"/>
              </w:rPr>
              <w:t>etykietowania energetycznego i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uchylającym</w:t>
            </w:r>
          </w:p>
          <w:p>
            <w:pPr>
              <w:pStyle w:val="TableParagraph"/>
              <w:spacing w:line="246" w:lineRule="exact" w:before="2"/>
              <w:ind w:left="106"/>
              <w:rPr>
                <w:sz w:val="22"/>
              </w:rPr>
            </w:pPr>
            <w:r>
              <w:rPr>
                <w:sz w:val="22"/>
              </w:rPr>
              <w:t>dyrektywę 2010/30/UE.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375"/>
              <w:rPr>
                <w:b/>
                <w:sz w:val="22"/>
              </w:rPr>
            </w:pPr>
            <w:r>
              <w:rPr>
                <w:b/>
                <w:sz w:val="22"/>
              </w:rPr>
              <w:t>do 15 000 zł</w:t>
            </w:r>
          </w:p>
        </w:tc>
      </w:tr>
      <w:tr>
        <w:trPr>
          <w:trHeight w:val="805" w:hRule="atLeast"/>
        </w:trPr>
        <w:tc>
          <w:tcPr>
            <w:tcW w:w="569" w:type="dxa"/>
          </w:tcPr>
          <w:p>
            <w:pPr>
              <w:pStyle w:val="TableParagraph"/>
              <w:spacing w:before="2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91"/>
                <w:sz w:val="22"/>
              </w:rPr>
              <w:t>6</w:t>
            </w:r>
          </w:p>
        </w:tc>
        <w:tc>
          <w:tcPr>
            <w:tcW w:w="3402" w:type="dxa"/>
          </w:tcPr>
          <w:p>
            <w:pPr>
              <w:pStyle w:val="TableParagraph"/>
              <w:spacing w:line="254" w:lineRule="auto" w:before="2"/>
              <w:ind w:left="107" w:right="395"/>
              <w:rPr>
                <w:sz w:val="22"/>
              </w:rPr>
            </w:pPr>
            <w:r>
              <w:rPr>
                <w:w w:val="90"/>
                <w:sz w:val="22"/>
              </w:rPr>
              <w:t>urządzenie grzewcze, materiały </w:t>
            </w:r>
            <w:r>
              <w:rPr>
                <w:w w:val="95"/>
                <w:sz w:val="22"/>
              </w:rPr>
              <w:t>budowlane wchodzące w skład</w:t>
            </w:r>
          </w:p>
          <w:p>
            <w:pPr>
              <w:pStyle w:val="TableParagraph"/>
              <w:spacing w:line="246" w:lineRule="exact" w:before="1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systemu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ogrzewania</w:t>
            </w:r>
            <w:r>
              <w:rPr>
                <w:spacing w:val="-3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elektrycznego;</w:t>
            </w:r>
          </w:p>
        </w:tc>
        <w:tc>
          <w:tcPr>
            <w:tcW w:w="4254" w:type="dxa"/>
          </w:tcPr>
          <w:p>
            <w:pPr>
              <w:pStyle w:val="TableParagraph"/>
              <w:spacing w:line="254" w:lineRule="auto" w:before="136"/>
              <w:ind w:left="1035" w:right="646" w:hanging="363"/>
              <w:rPr>
                <w:sz w:val="22"/>
              </w:rPr>
            </w:pPr>
            <w:r>
              <w:rPr>
                <w:w w:val="90"/>
                <w:sz w:val="22"/>
              </w:rPr>
              <w:t>Wymagania techniczne zgodne z </w:t>
            </w:r>
            <w:r>
              <w:rPr>
                <w:sz w:val="22"/>
              </w:rPr>
              <w:t>obowiązującym prawem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375"/>
              <w:rPr>
                <w:b/>
                <w:sz w:val="22"/>
              </w:rPr>
            </w:pPr>
            <w:r>
              <w:rPr>
                <w:b/>
                <w:sz w:val="22"/>
              </w:rPr>
              <w:t>do 10 000 zł</w:t>
            </w:r>
          </w:p>
        </w:tc>
      </w:tr>
      <w:tr>
        <w:trPr>
          <w:trHeight w:val="4051" w:hRule="atLeast"/>
        </w:trPr>
        <w:tc>
          <w:tcPr>
            <w:tcW w:w="569" w:type="dxa"/>
          </w:tcPr>
          <w:p>
            <w:pPr>
              <w:pStyle w:val="TableParagraph"/>
              <w:spacing w:before="2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91"/>
                <w:sz w:val="22"/>
              </w:rPr>
              <w:t>7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107"/>
              <w:rPr>
                <w:sz w:val="22"/>
              </w:rPr>
            </w:pPr>
            <w:r>
              <w:rPr>
                <w:sz w:val="22"/>
              </w:rPr>
              <w:t>kocioł na paliwo stałe ( węgiel</w:t>
            </w:r>
          </w:p>
          <w:p>
            <w:pPr>
              <w:pStyle w:val="TableParagraph"/>
              <w:spacing w:line="254" w:lineRule="auto" w:before="16"/>
              <w:ind w:left="107" w:right="140"/>
              <w:rPr>
                <w:sz w:val="22"/>
              </w:rPr>
            </w:pPr>
            <w:r>
              <w:rPr>
                <w:w w:val="95"/>
                <w:sz w:val="22"/>
              </w:rPr>
              <w:t>gruby,średni,miałowy) spełniający co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najmniej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wymagania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określone </w:t>
            </w:r>
            <w:r>
              <w:rPr>
                <w:sz w:val="22"/>
              </w:rPr>
              <w:t>w rozporządzeniu Komisji (UE) </w:t>
            </w:r>
            <w:r>
              <w:rPr>
                <w:w w:val="95"/>
                <w:sz w:val="22"/>
              </w:rPr>
              <w:t>2015/1189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dnia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28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kwietnia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2015</w:t>
            </w:r>
          </w:p>
          <w:p>
            <w:pPr>
              <w:pStyle w:val="TableParagraph"/>
              <w:spacing w:line="254" w:lineRule="auto"/>
              <w:ind w:left="107" w:right="117"/>
              <w:rPr>
                <w:sz w:val="22"/>
              </w:rPr>
            </w:pPr>
            <w:r>
              <w:rPr>
                <w:w w:val="95"/>
                <w:sz w:val="22"/>
              </w:rPr>
              <w:t>r. w sprawie wykonania dyrektywy Parlamentu Europejskiego i Rady </w:t>
            </w:r>
            <w:r>
              <w:rPr>
                <w:sz w:val="22"/>
              </w:rPr>
              <w:t>2009/125/WE w odniesieniu do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wymogów dotyczących</w:t>
            </w:r>
          </w:p>
          <w:p>
            <w:pPr>
              <w:pStyle w:val="TableParagraph"/>
              <w:spacing w:line="254" w:lineRule="auto" w:before="16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ekoprojektu dla kotłów na paliwa </w:t>
            </w:r>
            <w:r>
              <w:rPr>
                <w:sz w:val="22"/>
              </w:rPr>
              <w:t>stałe (Dz. Urz. UE L 193 z 21.07.2015, s. 100) z armaturą zabezpieczającą i regulującą,</w:t>
            </w:r>
          </w:p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układem doprowadzenia powietrza</w:t>
            </w:r>
          </w:p>
          <w:p>
            <w:pPr>
              <w:pStyle w:val="TableParagraph"/>
              <w:spacing w:before="13"/>
              <w:ind w:left="107"/>
              <w:rPr>
                <w:sz w:val="22"/>
              </w:rPr>
            </w:pPr>
            <w:r>
              <w:rPr>
                <w:sz w:val="22"/>
              </w:rPr>
              <w:t>i odprowadzenia spalin;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28" w:val="left" w:leader="none"/>
                <w:tab w:pos="429" w:val="left" w:leader="none"/>
              </w:tabs>
              <w:spacing w:line="254" w:lineRule="auto" w:before="0" w:after="0"/>
              <w:ind w:left="428" w:right="504" w:hanging="360"/>
              <w:jc w:val="left"/>
              <w:rPr>
                <w:sz w:val="22"/>
              </w:rPr>
            </w:pPr>
            <w:r>
              <w:rPr>
                <w:sz w:val="22"/>
              </w:rPr>
              <w:t>Zakupione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montowane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ramach </w:t>
            </w:r>
            <w:r>
              <w:rPr>
                <w:w w:val="95"/>
                <w:sz w:val="22"/>
              </w:rPr>
              <w:t>Programu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nowe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kotły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paliwa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stałe</w:t>
            </w:r>
          </w:p>
          <w:p>
            <w:pPr>
              <w:pStyle w:val="TableParagraph"/>
              <w:spacing w:line="254" w:lineRule="auto"/>
              <w:ind w:left="428"/>
              <w:rPr>
                <w:sz w:val="22"/>
              </w:rPr>
            </w:pPr>
            <w:r>
              <w:rPr>
                <w:w w:val="95"/>
                <w:sz w:val="22"/>
              </w:rPr>
              <w:t>muszą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spełniać co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najmniej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wymagania </w:t>
            </w:r>
            <w:r>
              <w:rPr>
                <w:w w:val="90"/>
                <w:sz w:val="22"/>
              </w:rPr>
              <w:t>określone w rozporządzeniu Komisji (UE) </w:t>
            </w:r>
            <w:r>
              <w:rPr>
                <w:sz w:val="22"/>
              </w:rPr>
              <w:t>2015/1189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dnia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kwietnia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2015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r.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w sprawie wykonania dyrektywy Parlamentu Europejskiego i Rady 2009/125/WE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odniesieniu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do</w:t>
            </w:r>
          </w:p>
          <w:p>
            <w:pPr>
              <w:pStyle w:val="TableParagraph"/>
              <w:spacing w:line="254" w:lineRule="auto" w:before="1"/>
              <w:ind w:left="428" w:right="173"/>
              <w:rPr>
                <w:sz w:val="22"/>
              </w:rPr>
            </w:pPr>
            <w:r>
              <w:rPr>
                <w:w w:val="95"/>
                <w:sz w:val="22"/>
              </w:rPr>
              <w:t>wymogów dotyczących ekoprojektu dla kotłów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paliwa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stałe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(Dz.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Urz.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UE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193 </w:t>
            </w:r>
            <w:r>
              <w:rPr>
                <w:sz w:val="22"/>
              </w:rPr>
              <w:t>z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21.07.2015,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100)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9" w:val="left" w:leader="none"/>
              </w:tabs>
              <w:spacing w:line="254" w:lineRule="auto" w:before="0" w:after="0"/>
              <w:ind w:left="428" w:right="145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Dodatkowo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źródła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ciepła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muszą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spełniać wymogi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aktów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prawa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miejscowego,</w:t>
            </w:r>
            <w:r>
              <w:rPr>
                <w:spacing w:val="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ile </w:t>
            </w:r>
            <w:r>
              <w:rPr>
                <w:sz w:val="22"/>
              </w:rPr>
              <w:t>takie zostały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ustanowione.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399"/>
              <w:rPr>
                <w:b/>
                <w:sz w:val="22"/>
              </w:rPr>
            </w:pPr>
            <w:r>
              <w:rPr>
                <w:b/>
                <w:sz w:val="22"/>
              </w:rPr>
              <w:t>do 10 000zł</w:t>
            </w:r>
          </w:p>
        </w:tc>
      </w:tr>
      <w:tr>
        <w:trPr>
          <w:trHeight w:val="3784" w:hRule="atLeast"/>
        </w:trPr>
        <w:tc>
          <w:tcPr>
            <w:tcW w:w="569" w:type="dxa"/>
          </w:tcPr>
          <w:p>
            <w:pPr>
              <w:pStyle w:val="TableParagraph"/>
              <w:spacing w:before="2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91"/>
                <w:sz w:val="22"/>
              </w:rPr>
              <w:t>8</w:t>
            </w:r>
          </w:p>
        </w:tc>
        <w:tc>
          <w:tcPr>
            <w:tcW w:w="3402" w:type="dxa"/>
          </w:tcPr>
          <w:p>
            <w:pPr>
              <w:pStyle w:val="TableParagraph"/>
              <w:spacing w:line="254" w:lineRule="auto" w:before="14"/>
              <w:ind w:left="107" w:right="118"/>
              <w:rPr>
                <w:sz w:val="22"/>
              </w:rPr>
            </w:pPr>
            <w:r>
              <w:rPr>
                <w:sz w:val="22"/>
              </w:rPr>
              <w:t>kocioł na paliwo stałe ( biomasa </w:t>
            </w:r>
            <w:r>
              <w:rPr>
                <w:w w:val="95"/>
                <w:sz w:val="22"/>
              </w:rPr>
              <w:t>pochodzenia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leśnego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rolniczego) spełniający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najmniej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wymagania </w:t>
            </w:r>
            <w:r>
              <w:rPr>
                <w:sz w:val="22"/>
              </w:rPr>
              <w:t>określone w rozporządzeniu Komisji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(UE)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2015/1189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dnia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28 kwietnia 2015 r. w sprawie </w:t>
            </w:r>
            <w:r>
              <w:rPr>
                <w:w w:val="95"/>
                <w:sz w:val="22"/>
              </w:rPr>
              <w:t>wykonania dyrektywy Parlamentu </w:t>
            </w:r>
            <w:r>
              <w:rPr>
                <w:w w:val="90"/>
                <w:sz w:val="22"/>
              </w:rPr>
              <w:t>Europejskiego i Rady 2009/125/WE </w:t>
            </w:r>
            <w:r>
              <w:rPr>
                <w:sz w:val="22"/>
              </w:rPr>
              <w:t>w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odniesieniu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wymogów</w:t>
            </w:r>
          </w:p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sz w:val="22"/>
              </w:rPr>
              <w:t>dotyczących ekoprojektu dla</w:t>
            </w:r>
          </w:p>
          <w:p>
            <w:pPr>
              <w:pStyle w:val="TableParagraph"/>
              <w:spacing w:line="254" w:lineRule="auto" w:before="16"/>
              <w:ind w:left="107" w:right="167"/>
              <w:rPr>
                <w:sz w:val="22"/>
              </w:rPr>
            </w:pPr>
            <w:r>
              <w:rPr>
                <w:w w:val="95"/>
                <w:sz w:val="22"/>
              </w:rPr>
              <w:t>kotłów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paliwa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stałe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(Dz.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Urz.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UE </w:t>
            </w:r>
            <w:r>
              <w:rPr>
                <w:sz w:val="22"/>
              </w:rPr>
              <w:t>L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193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21.07.2015,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100)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z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armaturą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zabezpieczającą i</w:t>
            </w:r>
          </w:p>
          <w:p>
            <w:pPr>
              <w:pStyle w:val="TableParagraph"/>
              <w:spacing w:before="16"/>
              <w:ind w:left="107"/>
              <w:rPr>
                <w:sz w:val="22"/>
              </w:rPr>
            </w:pPr>
            <w:r>
              <w:rPr>
                <w:sz w:val="22"/>
              </w:rPr>
              <w:t>regulującą, układem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28" w:val="left" w:leader="none"/>
                <w:tab w:pos="429" w:val="left" w:leader="none"/>
              </w:tabs>
              <w:spacing w:line="254" w:lineRule="auto" w:before="0" w:after="0"/>
              <w:ind w:left="428" w:right="504" w:hanging="360"/>
              <w:jc w:val="left"/>
              <w:rPr>
                <w:sz w:val="22"/>
              </w:rPr>
            </w:pPr>
            <w:r>
              <w:rPr>
                <w:sz w:val="22"/>
              </w:rPr>
              <w:t>Zakupione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montowane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ramach </w:t>
            </w:r>
            <w:r>
              <w:rPr>
                <w:w w:val="95"/>
                <w:sz w:val="22"/>
              </w:rPr>
              <w:t>Programu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nowe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kotły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paliwa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stałe</w:t>
            </w:r>
          </w:p>
          <w:p>
            <w:pPr>
              <w:pStyle w:val="TableParagraph"/>
              <w:spacing w:line="254" w:lineRule="auto"/>
              <w:ind w:left="428"/>
              <w:rPr>
                <w:sz w:val="22"/>
              </w:rPr>
            </w:pPr>
            <w:r>
              <w:rPr>
                <w:w w:val="95"/>
                <w:sz w:val="22"/>
              </w:rPr>
              <w:t>muszą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spełniać co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najmniej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wymagania </w:t>
            </w:r>
            <w:r>
              <w:rPr>
                <w:w w:val="90"/>
                <w:sz w:val="22"/>
              </w:rPr>
              <w:t>określone w rozporządzeniu Komisji (UE) </w:t>
            </w:r>
            <w:r>
              <w:rPr>
                <w:sz w:val="22"/>
              </w:rPr>
              <w:t>2015/1189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dnia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kwietnia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2015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r.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w sprawie wykonania dyrektywy Parlamentu Europejskiego i Rady 2009/125/WE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odniesieniu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do</w:t>
            </w:r>
          </w:p>
          <w:p>
            <w:pPr>
              <w:pStyle w:val="TableParagraph"/>
              <w:spacing w:line="254" w:lineRule="auto" w:before="2"/>
              <w:ind w:left="428" w:right="173"/>
              <w:rPr>
                <w:sz w:val="22"/>
              </w:rPr>
            </w:pPr>
            <w:r>
              <w:rPr>
                <w:w w:val="95"/>
                <w:sz w:val="22"/>
              </w:rPr>
              <w:t>wymogów dotyczących ekoprojektu dla kotłów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paliwa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stałe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(Dz.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Urz.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UE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193 </w:t>
            </w:r>
            <w:r>
              <w:rPr>
                <w:sz w:val="22"/>
              </w:rPr>
              <w:t>z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21.07.2015,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100)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9" w:val="left" w:leader="none"/>
              </w:tabs>
              <w:spacing w:line="268" w:lineRule="exact" w:before="5" w:after="0"/>
              <w:ind w:left="428" w:right="147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Dodatkowo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źródła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ciepła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muszą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spełniać wymogi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aktów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prawa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miejscowego,</w:t>
            </w:r>
            <w:r>
              <w:rPr>
                <w:spacing w:val="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ile </w:t>
            </w:r>
            <w:r>
              <w:rPr>
                <w:sz w:val="22"/>
              </w:rPr>
              <w:t>takie zostały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ustanowione.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375"/>
              <w:rPr>
                <w:b/>
                <w:sz w:val="22"/>
              </w:rPr>
            </w:pPr>
            <w:r>
              <w:rPr>
                <w:b/>
                <w:sz w:val="22"/>
              </w:rPr>
              <w:t>do 20 000 zł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611" w:top="1260" w:bottom="800" w:left="1160" w:right="4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3402"/>
        <w:gridCol w:w="4254"/>
        <w:gridCol w:w="1843"/>
      </w:tblGrid>
      <w:tr>
        <w:trPr>
          <w:trHeight w:val="537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doprowadzenia powietrza i</w:t>
            </w:r>
          </w:p>
          <w:p>
            <w:pPr>
              <w:pStyle w:val="TableParagraph"/>
              <w:spacing w:line="246" w:lineRule="exact" w:before="16"/>
              <w:ind w:left="107"/>
              <w:rPr>
                <w:sz w:val="22"/>
              </w:rPr>
            </w:pPr>
            <w:r>
              <w:rPr>
                <w:sz w:val="22"/>
              </w:rPr>
              <w:t>odprowadzenia spalin;</w:t>
            </w:r>
          </w:p>
        </w:tc>
        <w:tc>
          <w:tcPr>
            <w:tcW w:w="42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4" w:hRule="atLeast"/>
        </w:trPr>
        <w:tc>
          <w:tcPr>
            <w:tcW w:w="569" w:type="dxa"/>
          </w:tcPr>
          <w:p>
            <w:pPr>
              <w:pStyle w:val="TableParagraph"/>
              <w:spacing w:before="2"/>
              <w:ind w:left="227"/>
              <w:rPr>
                <w:b/>
                <w:sz w:val="22"/>
              </w:rPr>
            </w:pPr>
            <w:r>
              <w:rPr>
                <w:b/>
                <w:w w:val="91"/>
                <w:sz w:val="22"/>
              </w:rPr>
              <w:t>9</w:t>
            </w:r>
          </w:p>
        </w:tc>
        <w:tc>
          <w:tcPr>
            <w:tcW w:w="3402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przyłącze i instalacja wewnętrzna</w:t>
            </w:r>
          </w:p>
          <w:p>
            <w:pPr>
              <w:pStyle w:val="TableParagraph"/>
              <w:spacing w:line="260" w:lineRule="atLeast" w:before="9"/>
              <w:ind w:left="107" w:right="273"/>
              <w:rPr>
                <w:sz w:val="22"/>
              </w:rPr>
            </w:pPr>
            <w:r>
              <w:rPr>
                <w:w w:val="90"/>
                <w:sz w:val="22"/>
              </w:rPr>
              <w:t>gazowa w przypadku podłączenia </w:t>
            </w:r>
            <w:r>
              <w:rPr>
                <w:sz w:val="22"/>
              </w:rPr>
              <w:t>nowego źródła ciepła</w:t>
            </w:r>
          </w:p>
        </w:tc>
        <w:tc>
          <w:tcPr>
            <w:tcW w:w="4254" w:type="dxa"/>
          </w:tcPr>
          <w:p>
            <w:pPr>
              <w:pStyle w:val="TableParagraph"/>
              <w:spacing w:line="254" w:lineRule="auto" w:before="2"/>
              <w:ind w:left="966" w:right="732" w:hanging="226"/>
              <w:rPr>
                <w:sz w:val="22"/>
              </w:rPr>
            </w:pPr>
            <w:r>
              <w:rPr>
                <w:w w:val="90"/>
                <w:sz w:val="22"/>
              </w:rPr>
              <w:t>Wymagania techniczne zgodne </w:t>
            </w:r>
            <w:r>
              <w:rPr>
                <w:sz w:val="22"/>
              </w:rPr>
              <w:t>z obowiązującym prawem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1"/>
              <w:ind w:left="134" w:right="1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 5 000 zł</w:t>
            </w:r>
          </w:p>
        </w:tc>
      </w:tr>
      <w:tr>
        <w:trPr>
          <w:trHeight w:val="537" w:hRule="atLeast"/>
        </w:trPr>
        <w:tc>
          <w:tcPr>
            <w:tcW w:w="569" w:type="dxa"/>
          </w:tcPr>
          <w:p>
            <w:pPr>
              <w:pStyle w:val="TableParagraph"/>
              <w:spacing w:before="4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3402" w:type="dxa"/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sz w:val="22"/>
              </w:rPr>
              <w:t>przyłącze cieplne w przypadku</w:t>
            </w:r>
          </w:p>
          <w:p>
            <w:pPr>
              <w:pStyle w:val="TableParagraph"/>
              <w:spacing w:line="246" w:lineRule="exact" w:before="14"/>
              <w:ind w:left="107"/>
              <w:rPr>
                <w:sz w:val="22"/>
              </w:rPr>
            </w:pPr>
            <w:r>
              <w:rPr>
                <w:sz w:val="22"/>
              </w:rPr>
              <w:t>podłączenia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nowego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źródła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ciepła</w:t>
            </w:r>
          </w:p>
        </w:tc>
        <w:tc>
          <w:tcPr>
            <w:tcW w:w="4254" w:type="dxa"/>
          </w:tcPr>
          <w:p>
            <w:pPr>
              <w:pStyle w:val="TableParagraph"/>
              <w:spacing w:before="4"/>
              <w:ind w:left="575" w:right="571"/>
              <w:jc w:val="center"/>
              <w:rPr>
                <w:sz w:val="22"/>
              </w:rPr>
            </w:pPr>
            <w:r>
              <w:rPr>
                <w:sz w:val="22"/>
              </w:rPr>
              <w:t>Wymagania techniczne zgodne</w:t>
            </w:r>
          </w:p>
          <w:p>
            <w:pPr>
              <w:pStyle w:val="TableParagraph"/>
              <w:spacing w:line="246" w:lineRule="exact" w:before="14"/>
              <w:ind w:left="575" w:right="571"/>
              <w:jc w:val="center"/>
              <w:rPr>
                <w:sz w:val="22"/>
              </w:rPr>
            </w:pPr>
            <w:r>
              <w:rPr>
                <w:sz w:val="22"/>
              </w:rPr>
              <w:t>z obowiązującym prawem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9"/>
              <w:ind w:left="134" w:right="1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 10 000 zł</w:t>
            </w:r>
          </w:p>
        </w:tc>
      </w:tr>
      <w:tr>
        <w:trPr>
          <w:trHeight w:val="805" w:hRule="atLeast"/>
        </w:trPr>
        <w:tc>
          <w:tcPr>
            <w:tcW w:w="569" w:type="dxa"/>
          </w:tcPr>
          <w:p>
            <w:pPr>
              <w:pStyle w:val="TableParagraph"/>
              <w:spacing w:before="4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3402" w:type="dxa"/>
          </w:tcPr>
          <w:p>
            <w:pPr>
              <w:pStyle w:val="TableParagraph"/>
              <w:spacing w:line="252" w:lineRule="auto" w:before="4"/>
              <w:ind w:left="107" w:right="175"/>
              <w:rPr>
                <w:sz w:val="22"/>
              </w:rPr>
            </w:pPr>
            <w:r>
              <w:rPr>
                <w:w w:val="95"/>
                <w:sz w:val="22"/>
              </w:rPr>
              <w:t>przyłącze i instalacje wewnętrzne </w:t>
            </w:r>
            <w:r>
              <w:rPr>
                <w:w w:val="90"/>
                <w:sz w:val="22"/>
              </w:rPr>
              <w:t>elektroenergetyczne w przypadku</w:t>
            </w:r>
          </w:p>
          <w:p>
            <w:pPr>
              <w:pStyle w:val="TableParagraph"/>
              <w:spacing w:line="246" w:lineRule="exact" w:before="4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podłączenia nowego źródła ciepła,*</w:t>
            </w:r>
          </w:p>
        </w:tc>
        <w:tc>
          <w:tcPr>
            <w:tcW w:w="4254" w:type="dxa"/>
          </w:tcPr>
          <w:p>
            <w:pPr>
              <w:pStyle w:val="TableParagraph"/>
              <w:spacing w:line="252" w:lineRule="auto" w:before="4"/>
              <w:ind w:left="966" w:right="732" w:hanging="226"/>
              <w:rPr>
                <w:sz w:val="22"/>
              </w:rPr>
            </w:pPr>
            <w:r>
              <w:rPr>
                <w:w w:val="90"/>
                <w:sz w:val="22"/>
              </w:rPr>
              <w:t>Wymagania techniczne zgodne </w:t>
            </w:r>
            <w:r>
              <w:rPr>
                <w:sz w:val="22"/>
              </w:rPr>
              <w:t>z obowiązującym prawem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34" w:right="1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 8 000 zł</w:t>
            </w:r>
          </w:p>
        </w:tc>
      </w:tr>
      <w:tr>
        <w:trPr>
          <w:trHeight w:val="537" w:hRule="atLeast"/>
        </w:trPr>
        <w:tc>
          <w:tcPr>
            <w:tcW w:w="569" w:type="dxa"/>
          </w:tcPr>
          <w:p>
            <w:pPr>
              <w:pStyle w:val="TableParagraph"/>
              <w:spacing w:before="2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3402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materiały budowlane wchodzące w</w:t>
            </w:r>
          </w:p>
          <w:p>
            <w:pPr>
              <w:pStyle w:val="TableParagraph"/>
              <w:spacing w:line="246" w:lineRule="exact" w:before="16"/>
              <w:ind w:left="107"/>
              <w:rPr>
                <w:sz w:val="22"/>
              </w:rPr>
            </w:pPr>
            <w:r>
              <w:rPr>
                <w:sz w:val="22"/>
              </w:rPr>
              <w:t>skład instalacji grzewczej</w:t>
            </w:r>
          </w:p>
        </w:tc>
        <w:tc>
          <w:tcPr>
            <w:tcW w:w="4254" w:type="dxa"/>
          </w:tcPr>
          <w:p>
            <w:pPr>
              <w:pStyle w:val="TableParagraph"/>
              <w:spacing w:before="2"/>
              <w:ind w:left="575" w:right="571"/>
              <w:jc w:val="center"/>
              <w:rPr>
                <w:sz w:val="22"/>
              </w:rPr>
            </w:pPr>
            <w:r>
              <w:rPr>
                <w:sz w:val="22"/>
              </w:rPr>
              <w:t>Wymagania techniczne zgodne</w:t>
            </w:r>
          </w:p>
          <w:p>
            <w:pPr>
              <w:pStyle w:val="TableParagraph"/>
              <w:spacing w:line="246" w:lineRule="exact" w:before="16"/>
              <w:ind w:left="575" w:right="571"/>
              <w:jc w:val="center"/>
              <w:rPr>
                <w:sz w:val="22"/>
              </w:rPr>
            </w:pPr>
            <w:r>
              <w:rPr>
                <w:sz w:val="22"/>
              </w:rPr>
              <w:t>z obowiązującym prawem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375"/>
              <w:rPr>
                <w:b/>
                <w:sz w:val="22"/>
              </w:rPr>
            </w:pPr>
            <w:r>
              <w:rPr>
                <w:b/>
                <w:sz w:val="22"/>
              </w:rPr>
              <w:t>do 15 000 zł</w:t>
            </w:r>
          </w:p>
        </w:tc>
      </w:tr>
      <w:tr>
        <w:trPr>
          <w:trHeight w:val="805" w:hRule="atLeast"/>
        </w:trPr>
        <w:tc>
          <w:tcPr>
            <w:tcW w:w="569" w:type="dxa"/>
          </w:tcPr>
          <w:p>
            <w:pPr>
              <w:pStyle w:val="TableParagraph"/>
              <w:spacing w:before="2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3402" w:type="dxa"/>
          </w:tcPr>
          <w:p>
            <w:pPr>
              <w:pStyle w:val="TableParagraph"/>
              <w:spacing w:line="254" w:lineRule="auto" w:before="2"/>
              <w:ind w:left="107" w:right="35"/>
              <w:rPr>
                <w:sz w:val="22"/>
              </w:rPr>
            </w:pPr>
            <w:r>
              <w:rPr>
                <w:w w:val="95"/>
                <w:sz w:val="22"/>
              </w:rPr>
              <w:t>materiały budowlane wchodzące w </w:t>
            </w:r>
            <w:r>
              <w:rPr>
                <w:sz w:val="22"/>
              </w:rPr>
              <w:t>skład instalacji przygotowania</w:t>
            </w:r>
          </w:p>
          <w:p>
            <w:pPr>
              <w:pStyle w:val="TableParagraph"/>
              <w:spacing w:line="246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ciepłej wody użytkowej</w:t>
            </w:r>
          </w:p>
        </w:tc>
        <w:tc>
          <w:tcPr>
            <w:tcW w:w="4254" w:type="dxa"/>
          </w:tcPr>
          <w:p>
            <w:pPr>
              <w:pStyle w:val="TableParagraph"/>
              <w:spacing w:line="254" w:lineRule="auto" w:before="2"/>
              <w:ind w:left="966" w:right="732" w:hanging="226"/>
              <w:rPr>
                <w:sz w:val="22"/>
              </w:rPr>
            </w:pPr>
            <w:r>
              <w:rPr>
                <w:w w:val="90"/>
                <w:sz w:val="22"/>
              </w:rPr>
              <w:t>Wymagania techniczne zgodne </w:t>
            </w:r>
            <w:r>
              <w:rPr>
                <w:sz w:val="22"/>
              </w:rPr>
              <w:t>z obowiązującym prawem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8" w:hRule="atLeast"/>
        </w:trPr>
        <w:tc>
          <w:tcPr>
            <w:tcW w:w="569" w:type="dxa"/>
          </w:tcPr>
          <w:p>
            <w:pPr>
              <w:pStyle w:val="TableParagraph"/>
              <w:spacing w:before="2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54" w:lineRule="auto"/>
              <w:ind w:left="107" w:right="108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materiały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budowlane</w:t>
            </w:r>
            <w:r>
              <w:rPr>
                <w:spacing w:val="-3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składające</w:t>
            </w:r>
            <w:r>
              <w:rPr>
                <w:spacing w:val="-3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się na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system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wentylacji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mechanicznej </w:t>
            </w:r>
            <w:r>
              <w:rPr>
                <w:sz w:val="22"/>
              </w:rPr>
              <w:t>wraz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odzyskiem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ciepła;</w:t>
            </w:r>
          </w:p>
        </w:tc>
        <w:tc>
          <w:tcPr>
            <w:tcW w:w="4254" w:type="dxa"/>
          </w:tcPr>
          <w:p>
            <w:pPr>
              <w:pStyle w:val="TableParagraph"/>
              <w:spacing w:line="254" w:lineRule="auto" w:before="2"/>
              <w:ind w:left="106" w:right="94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Układ wentylacji mechanicznej nawiewno- wywiewnej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odzyskiem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ciepła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musi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spełniać </w:t>
            </w:r>
            <w:r>
              <w:rPr>
                <w:sz w:val="22"/>
              </w:rPr>
              <w:t>wymagania zgodnie z normą PN-EN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308</w:t>
            </w:r>
          </w:p>
          <w:p>
            <w:pPr>
              <w:pStyle w:val="TableParagraph"/>
              <w:spacing w:line="254" w:lineRule="auto" w:before="2"/>
              <w:ind w:left="106" w:right="94"/>
              <w:jc w:val="both"/>
              <w:rPr>
                <w:sz w:val="22"/>
              </w:rPr>
            </w:pPr>
            <w:r>
              <w:rPr>
                <w:sz w:val="22"/>
              </w:rPr>
              <w:t>„Wymienniki ciepła 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Procedury badawcze wyznaczania    wydajności    urządzeń  </w:t>
            </w:r>
            <w:r>
              <w:rPr>
                <w:w w:val="95"/>
                <w:sz w:val="22"/>
              </w:rPr>
              <w:t>do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odzyskiwania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ciepła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układzie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powietrze- </w:t>
            </w:r>
            <w:r>
              <w:rPr>
                <w:sz w:val="22"/>
              </w:rPr>
              <w:t>powietrze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powietrze-gazy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spalinowe”,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34" w:right="1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 10 000 zł</w:t>
            </w:r>
          </w:p>
        </w:tc>
      </w:tr>
      <w:tr>
        <w:trPr>
          <w:trHeight w:val="5635" w:hRule="atLeast"/>
        </w:trPr>
        <w:tc>
          <w:tcPr>
            <w:tcW w:w="569" w:type="dxa"/>
          </w:tcPr>
          <w:p>
            <w:pPr>
              <w:pStyle w:val="TableParagraph"/>
              <w:spacing w:before="4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2"/>
              <w:ind w:left="107"/>
              <w:rPr>
                <w:sz w:val="22"/>
              </w:rPr>
            </w:pPr>
            <w:r>
              <w:rPr>
                <w:sz w:val="22"/>
              </w:rPr>
              <w:t>kolektor słoneczny z osprzętem </w:t>
            </w:r>
            <w:r>
              <w:rPr>
                <w:sz w:val="22"/>
                <w:vertAlign w:val="superscript"/>
              </w:rPr>
              <w:t>**</w:t>
            </w:r>
          </w:p>
        </w:tc>
        <w:tc>
          <w:tcPr>
            <w:tcW w:w="4254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Kolektory słoneczne muszą posiadać: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8" w:val="left" w:leader="none"/>
                <w:tab w:pos="429" w:val="left" w:leader="none"/>
              </w:tabs>
              <w:spacing w:line="254" w:lineRule="auto" w:before="131" w:after="0"/>
              <w:ind w:left="428" w:right="279" w:hanging="360"/>
              <w:jc w:val="left"/>
              <w:rPr>
                <w:sz w:val="22"/>
              </w:rPr>
            </w:pPr>
            <w:r>
              <w:rPr>
                <w:sz w:val="22"/>
              </w:rPr>
              <w:t>certyfikat zgodności z normą PN-EN </w:t>
            </w:r>
            <w:r>
              <w:rPr>
                <w:w w:val="90"/>
                <w:sz w:val="22"/>
              </w:rPr>
              <w:t>12975-1 „Słoneczne systemy grzewcze</w:t>
            </w:r>
            <w:r>
              <w:rPr>
                <w:spacing w:val="-2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 </w:t>
            </w:r>
            <w:r>
              <w:rPr>
                <w:sz w:val="22"/>
              </w:rPr>
              <w:t>ich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elementy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kolektory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słoneczne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w w:val="95"/>
                <w:sz w:val="22"/>
              </w:rPr>
              <w:t>Cześć 1: Wymagania ogólne” wraz ze </w:t>
            </w:r>
            <w:r>
              <w:rPr>
                <w:sz w:val="22"/>
              </w:rPr>
              <w:t>sprawozdaniem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badań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kolektorów</w:t>
            </w:r>
          </w:p>
          <w:p>
            <w:pPr>
              <w:pStyle w:val="TableParagraph"/>
              <w:spacing w:line="254" w:lineRule="auto" w:before="3"/>
              <w:ind w:left="428" w:right="245"/>
              <w:rPr>
                <w:sz w:val="22"/>
              </w:rPr>
            </w:pPr>
            <w:r>
              <w:rPr>
                <w:w w:val="95"/>
                <w:sz w:val="22"/>
              </w:rPr>
              <w:t>przeprowadzonym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zgodnie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normą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PN- </w:t>
            </w:r>
            <w:r>
              <w:rPr>
                <w:sz w:val="22"/>
              </w:rPr>
              <w:t>EN 12975-2 „Słoneczne systemy grzewcze i ich elementy - kolektory </w:t>
            </w:r>
            <w:r>
              <w:rPr>
                <w:w w:val="95"/>
                <w:sz w:val="22"/>
              </w:rPr>
              <w:t>słoneczne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-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Część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2: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Metody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badań”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lub PN-EN ISO 9806 „Energia słoneczna - Słoneczne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kolektory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grzewcze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-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Metody </w:t>
            </w:r>
            <w:r>
              <w:rPr>
                <w:sz w:val="22"/>
              </w:rPr>
              <w:t>badań”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lub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8" w:val="left" w:leader="none"/>
                <w:tab w:pos="429" w:val="left" w:leader="none"/>
              </w:tabs>
              <w:spacing w:line="254" w:lineRule="auto" w:before="119" w:after="0"/>
              <w:ind w:left="428" w:right="200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europejski</w:t>
            </w:r>
            <w:r>
              <w:rPr>
                <w:spacing w:val="-4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znak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jakości</w:t>
            </w:r>
            <w:r>
              <w:rPr>
                <w:spacing w:val="-4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„Solar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Keymark”, nadane przez właściwą akredytowaną </w:t>
            </w:r>
            <w:r>
              <w:rPr>
                <w:sz w:val="22"/>
              </w:rPr>
              <w:t>jednostkę certyfikującą.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Data</w:t>
            </w:r>
          </w:p>
          <w:p>
            <w:pPr>
              <w:pStyle w:val="TableParagraph"/>
              <w:spacing w:line="254" w:lineRule="auto" w:before="1"/>
              <w:ind w:left="428" w:right="321"/>
              <w:rPr>
                <w:sz w:val="22"/>
              </w:rPr>
            </w:pPr>
            <w:r>
              <w:rPr>
                <w:w w:val="95"/>
                <w:sz w:val="22"/>
              </w:rPr>
              <w:t>potwierdzenia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zgodności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wymaganą normą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lub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nadania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znaku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nie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może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być </w:t>
            </w:r>
            <w:r>
              <w:rPr>
                <w:sz w:val="22"/>
              </w:rPr>
              <w:t>wcześniejsza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niż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lat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licząc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daty</w:t>
            </w:r>
          </w:p>
          <w:p>
            <w:pPr>
              <w:pStyle w:val="TableParagraph"/>
              <w:spacing w:line="246" w:lineRule="exact"/>
              <w:ind w:left="428"/>
              <w:rPr>
                <w:sz w:val="22"/>
              </w:rPr>
            </w:pPr>
            <w:r>
              <w:rPr>
                <w:sz w:val="22"/>
              </w:rPr>
              <w:t>złożenia wniosku o dofinansowanie.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6"/>
              <w:ind w:left="134" w:right="1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 8 000 zł</w:t>
            </w:r>
          </w:p>
        </w:tc>
      </w:tr>
      <w:tr>
        <w:trPr>
          <w:trHeight w:val="1475" w:hRule="atLeast"/>
        </w:trPr>
        <w:tc>
          <w:tcPr>
            <w:tcW w:w="569" w:type="dxa"/>
          </w:tcPr>
          <w:p>
            <w:pPr>
              <w:pStyle w:val="TableParagraph"/>
              <w:spacing w:before="2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340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54" w:lineRule="auto"/>
              <w:ind w:left="107" w:right="1220"/>
              <w:rPr>
                <w:sz w:val="22"/>
              </w:rPr>
            </w:pPr>
            <w:r>
              <w:rPr>
                <w:w w:val="95"/>
                <w:sz w:val="22"/>
              </w:rPr>
              <w:t>ogniwo fotowoltaiczne </w:t>
            </w:r>
            <w:r>
              <w:rPr>
                <w:sz w:val="22"/>
              </w:rPr>
              <w:t>z osprzętem**</w:t>
            </w:r>
          </w:p>
        </w:tc>
        <w:tc>
          <w:tcPr>
            <w:tcW w:w="4254" w:type="dxa"/>
          </w:tcPr>
          <w:p>
            <w:pPr>
              <w:pStyle w:val="TableParagraph"/>
              <w:spacing w:line="254" w:lineRule="auto" w:before="2"/>
              <w:ind w:left="106" w:right="593"/>
              <w:rPr>
                <w:sz w:val="22"/>
              </w:rPr>
            </w:pPr>
            <w:r>
              <w:rPr>
                <w:w w:val="95"/>
                <w:sz w:val="22"/>
              </w:rPr>
              <w:t>Moduły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fotowoltaiczne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muszą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posiadać </w:t>
            </w:r>
            <w:r>
              <w:rPr>
                <w:sz w:val="22"/>
              </w:rPr>
              <w:t>jeden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certyfikatów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zgodności:</w:t>
            </w:r>
          </w:p>
          <w:p>
            <w:pPr>
              <w:pStyle w:val="TableParagraph"/>
              <w:tabs>
                <w:tab w:pos="428" w:val="left" w:leader="none"/>
              </w:tabs>
              <w:spacing w:line="254" w:lineRule="auto" w:before="118"/>
              <w:ind w:left="428" w:right="1026" w:hanging="360"/>
              <w:rPr>
                <w:sz w:val="22"/>
              </w:rPr>
            </w:pPr>
            <w:r>
              <w:rPr>
                <w:rFonts w:ascii="Verdana" w:hAnsi="Verdana"/>
                <w:sz w:val="22"/>
              </w:rPr>
              <w:t>-</w:t>
              <w:tab/>
            </w:r>
            <w:r>
              <w:rPr>
                <w:w w:val="95"/>
                <w:sz w:val="22"/>
              </w:rPr>
              <w:t>z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normą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PN-EN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61215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„Moduły </w:t>
            </w:r>
            <w:r>
              <w:rPr>
                <w:sz w:val="22"/>
              </w:rPr>
              <w:t>fotowoltaiczne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(PV)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krzemu</w:t>
            </w:r>
          </w:p>
          <w:p>
            <w:pPr>
              <w:pStyle w:val="TableParagraph"/>
              <w:spacing w:line="246" w:lineRule="exact" w:before="1"/>
              <w:ind w:left="428"/>
              <w:rPr>
                <w:sz w:val="22"/>
              </w:rPr>
            </w:pPr>
            <w:r>
              <w:rPr>
                <w:sz w:val="22"/>
              </w:rPr>
              <w:t>krystalicznego do zastosowań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134" w:right="1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 30 000 zł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611" w:top="1260" w:bottom="800" w:left="1160" w:right="4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3402"/>
        <w:gridCol w:w="4254"/>
        <w:gridCol w:w="1843"/>
      </w:tblGrid>
      <w:tr>
        <w:trPr>
          <w:trHeight w:val="6062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spacing w:line="254" w:lineRule="auto" w:before="2"/>
              <w:ind w:left="428" w:right="384"/>
              <w:rPr>
                <w:sz w:val="22"/>
              </w:rPr>
            </w:pPr>
            <w:r>
              <w:rPr>
                <w:w w:val="95"/>
                <w:sz w:val="22"/>
              </w:rPr>
              <w:t>naziemnych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-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Kwalifikacja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konstrukcji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 </w:t>
            </w:r>
            <w:r>
              <w:rPr>
                <w:sz w:val="22"/>
              </w:rPr>
              <w:t>aprobata typu”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lub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8" w:val="left" w:leader="none"/>
                <w:tab w:pos="429" w:val="left" w:leader="none"/>
              </w:tabs>
              <w:spacing w:line="264" w:lineRule="exact" w:before="0" w:after="0"/>
              <w:ind w:left="4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normą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PN-EN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61646</w:t>
            </w:r>
          </w:p>
          <w:p>
            <w:pPr>
              <w:pStyle w:val="TableParagraph"/>
              <w:spacing w:line="254" w:lineRule="auto" w:before="16"/>
              <w:ind w:left="428" w:right="414"/>
              <w:rPr>
                <w:sz w:val="22"/>
              </w:rPr>
            </w:pPr>
            <w:r>
              <w:rPr>
                <w:w w:val="95"/>
                <w:sz w:val="22"/>
              </w:rPr>
              <w:t>„Cienkowarstwowe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naziemne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moduły </w:t>
            </w:r>
            <w:r>
              <w:rPr>
                <w:sz w:val="22"/>
              </w:rPr>
              <w:t>fotowoltaiczne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(PV)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Kwalifikacja</w:t>
            </w:r>
          </w:p>
          <w:p>
            <w:pPr>
              <w:pStyle w:val="TableParagraph"/>
              <w:spacing w:before="1"/>
              <w:ind w:left="428"/>
              <w:rPr>
                <w:sz w:val="22"/>
              </w:rPr>
            </w:pPr>
            <w:r>
              <w:rPr>
                <w:w w:val="95"/>
                <w:sz w:val="22"/>
              </w:rPr>
              <w:t>konstrukcji i zatwierdzenie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typu”,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8" w:val="left" w:leader="none"/>
                <w:tab w:pos="429" w:val="left" w:leader="none"/>
              </w:tabs>
              <w:spacing w:line="240" w:lineRule="auto" w:before="13" w:after="0"/>
              <w:ind w:left="4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lub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normami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równoważnymi,</w:t>
            </w:r>
          </w:p>
          <w:p>
            <w:pPr>
              <w:pStyle w:val="TableParagraph"/>
              <w:spacing w:line="254" w:lineRule="auto" w:before="16"/>
              <w:ind w:left="428" w:right="161"/>
              <w:rPr>
                <w:sz w:val="22"/>
              </w:rPr>
            </w:pPr>
            <w:r>
              <w:rPr>
                <w:w w:val="95"/>
                <w:sz w:val="22"/>
              </w:rPr>
              <w:t>wydanymi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przez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właściwą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akredytowaną </w:t>
            </w:r>
            <w:r>
              <w:rPr>
                <w:sz w:val="22"/>
              </w:rPr>
              <w:t>jednostkę certyfikującą.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Data</w:t>
            </w:r>
          </w:p>
          <w:p>
            <w:pPr>
              <w:pStyle w:val="TableParagraph"/>
              <w:spacing w:line="254" w:lineRule="auto" w:before="1"/>
              <w:ind w:left="428" w:right="337"/>
              <w:rPr>
                <w:sz w:val="22"/>
              </w:rPr>
            </w:pPr>
            <w:r>
              <w:rPr>
                <w:w w:val="95"/>
                <w:sz w:val="22"/>
              </w:rPr>
              <w:t>potwierdzenia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zgodności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wymaganą normą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nie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może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być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wcześniejsza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niż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5 </w:t>
            </w:r>
            <w:r>
              <w:rPr>
                <w:sz w:val="22"/>
              </w:rPr>
              <w:t>lat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licząc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daty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złożenia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wniosku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o dofinansowanie.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8" w:val="left" w:leader="none"/>
                <w:tab w:pos="429" w:val="left" w:leader="none"/>
              </w:tabs>
              <w:spacing w:line="254" w:lineRule="auto" w:before="0" w:after="0"/>
              <w:ind w:left="428" w:right="257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Certyfikat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zgodności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inwertera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normą PN-EN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50438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Wymagania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dla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instalacji </w:t>
            </w:r>
            <w:r>
              <w:rPr>
                <w:w w:val="90"/>
                <w:sz w:val="22"/>
              </w:rPr>
              <w:t>mikrogeneracyjnych przeznaczonych do </w:t>
            </w:r>
            <w:r>
              <w:rPr>
                <w:sz w:val="22"/>
              </w:rPr>
              <w:t>równoległego przyłączenia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do</w:t>
            </w:r>
          </w:p>
          <w:p>
            <w:pPr>
              <w:pStyle w:val="TableParagraph"/>
              <w:spacing w:line="254" w:lineRule="auto"/>
              <w:ind w:left="428" w:right="879"/>
              <w:rPr>
                <w:sz w:val="22"/>
              </w:rPr>
            </w:pPr>
            <w:r>
              <w:rPr>
                <w:w w:val="95"/>
                <w:sz w:val="22"/>
              </w:rPr>
              <w:t>publicznych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sieci</w:t>
            </w:r>
            <w:r>
              <w:rPr>
                <w:spacing w:val="-3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certyfikują</w:t>
            </w:r>
            <w:r>
              <w:rPr>
                <w:spacing w:val="-3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oraz </w:t>
            </w:r>
            <w:r>
              <w:rPr>
                <w:sz w:val="22"/>
              </w:rPr>
              <w:t>posiadać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oznakowanie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CE.</w:t>
            </w:r>
          </w:p>
          <w:p>
            <w:pPr>
              <w:pStyle w:val="TableParagraph"/>
              <w:spacing w:line="254" w:lineRule="auto" w:before="119"/>
              <w:ind w:left="68" w:right="657"/>
              <w:rPr>
                <w:sz w:val="22"/>
              </w:rPr>
            </w:pPr>
            <w:r>
              <w:rPr>
                <w:w w:val="95"/>
                <w:sz w:val="22"/>
              </w:rPr>
              <w:t>Koszt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kwalfikowalny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instalacji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za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kWp </w:t>
            </w:r>
            <w:r>
              <w:rPr>
                <w:sz w:val="22"/>
              </w:rPr>
              <w:t>wynosi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maksymalnie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6000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zł.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/>
        <w:rPr>
          <w:sz w:val="18"/>
        </w:rPr>
      </w:pPr>
    </w:p>
    <w:p>
      <w:pPr>
        <w:pStyle w:val="BodyText"/>
        <w:spacing w:line="254" w:lineRule="auto" w:before="59"/>
        <w:ind w:left="256" w:right="682"/>
      </w:pPr>
      <w:r>
        <w:rPr>
          <w:w w:val="95"/>
        </w:rPr>
        <w:t>*</w:t>
      </w:r>
      <w:r>
        <w:rPr>
          <w:spacing w:val="-30"/>
          <w:w w:val="95"/>
        </w:rPr>
        <w:t> </w:t>
      </w:r>
      <w:r>
        <w:rPr>
          <w:w w:val="95"/>
        </w:rPr>
        <w:t>z</w:t>
      </w:r>
      <w:r>
        <w:rPr>
          <w:spacing w:val="-30"/>
          <w:w w:val="95"/>
        </w:rPr>
        <w:t> </w:t>
      </w:r>
      <w:r>
        <w:rPr>
          <w:w w:val="95"/>
        </w:rPr>
        <w:t>wyłączeniem</w:t>
      </w:r>
      <w:r>
        <w:rPr>
          <w:spacing w:val="-30"/>
          <w:w w:val="95"/>
        </w:rPr>
        <w:t> </w:t>
      </w:r>
      <w:r>
        <w:rPr>
          <w:w w:val="95"/>
        </w:rPr>
        <w:t>kosztów</w:t>
      </w:r>
      <w:r>
        <w:rPr>
          <w:spacing w:val="-30"/>
          <w:w w:val="95"/>
        </w:rPr>
        <w:t> </w:t>
      </w:r>
      <w:r>
        <w:rPr>
          <w:w w:val="95"/>
        </w:rPr>
        <w:t>ponoszonych</w:t>
      </w:r>
      <w:r>
        <w:rPr>
          <w:spacing w:val="-30"/>
          <w:w w:val="95"/>
        </w:rPr>
        <w:t> </w:t>
      </w:r>
      <w:r>
        <w:rPr>
          <w:w w:val="95"/>
        </w:rPr>
        <w:t>przez</w:t>
      </w:r>
      <w:r>
        <w:rPr>
          <w:spacing w:val="-31"/>
          <w:w w:val="95"/>
        </w:rPr>
        <w:t> </w:t>
      </w:r>
      <w:r>
        <w:rPr>
          <w:w w:val="95"/>
        </w:rPr>
        <w:t>operatora</w:t>
      </w:r>
      <w:r>
        <w:rPr>
          <w:spacing w:val="-30"/>
          <w:w w:val="95"/>
        </w:rPr>
        <w:t> </w:t>
      </w:r>
      <w:r>
        <w:rPr>
          <w:w w:val="95"/>
        </w:rPr>
        <w:t>sieci</w:t>
      </w:r>
      <w:r>
        <w:rPr>
          <w:spacing w:val="-29"/>
          <w:w w:val="95"/>
        </w:rPr>
        <w:t> </w:t>
      </w:r>
      <w:r>
        <w:rPr>
          <w:w w:val="95"/>
        </w:rPr>
        <w:t>dystrybucyjnej</w:t>
      </w:r>
      <w:r>
        <w:rPr>
          <w:spacing w:val="-31"/>
          <w:w w:val="95"/>
        </w:rPr>
        <w:t> </w:t>
      </w:r>
      <w:r>
        <w:rPr>
          <w:w w:val="95"/>
        </w:rPr>
        <w:t>dla</w:t>
      </w:r>
      <w:r>
        <w:rPr>
          <w:spacing w:val="-31"/>
          <w:w w:val="95"/>
        </w:rPr>
        <w:t> </w:t>
      </w:r>
      <w:r>
        <w:rPr>
          <w:w w:val="95"/>
        </w:rPr>
        <w:t>mikroinstalacji </w:t>
      </w:r>
      <w:r>
        <w:rPr/>
        <w:t>fotowoltaicznej</w:t>
      </w:r>
    </w:p>
    <w:p>
      <w:pPr>
        <w:pStyle w:val="BodyText"/>
        <w:spacing w:line="254" w:lineRule="auto"/>
        <w:ind w:left="256"/>
      </w:pPr>
      <w:r>
        <w:rPr>
          <w:w w:val="95"/>
          <w:position w:val="8"/>
          <w:sz w:val="14"/>
        </w:rPr>
        <w:t>**</w:t>
      </w:r>
      <w:r>
        <w:rPr>
          <w:w w:val="95"/>
        </w:rPr>
        <w:t>Koszty</w:t>
      </w:r>
      <w:r>
        <w:rPr>
          <w:spacing w:val="-17"/>
          <w:w w:val="95"/>
        </w:rPr>
        <w:t> </w:t>
      </w:r>
      <w:r>
        <w:rPr>
          <w:w w:val="95"/>
        </w:rPr>
        <w:t>mikroinstalacji</w:t>
      </w:r>
      <w:r>
        <w:rPr>
          <w:spacing w:val="-17"/>
          <w:w w:val="95"/>
        </w:rPr>
        <w:t> </w:t>
      </w:r>
      <w:r>
        <w:rPr>
          <w:w w:val="95"/>
        </w:rPr>
        <w:t>fotowoltaicznej</w:t>
      </w:r>
      <w:r>
        <w:rPr>
          <w:spacing w:val="-16"/>
          <w:w w:val="95"/>
        </w:rPr>
        <w:t> </w:t>
      </w:r>
      <w:r>
        <w:rPr>
          <w:w w:val="95"/>
        </w:rPr>
        <w:t>i</w:t>
      </w:r>
      <w:r>
        <w:rPr>
          <w:spacing w:val="-15"/>
          <w:w w:val="95"/>
        </w:rPr>
        <w:t> </w:t>
      </w:r>
      <w:r>
        <w:rPr>
          <w:w w:val="95"/>
        </w:rPr>
        <w:t>kolektorów</w:t>
      </w:r>
      <w:r>
        <w:rPr>
          <w:spacing w:val="-16"/>
          <w:w w:val="95"/>
        </w:rPr>
        <w:t> </w:t>
      </w:r>
      <w:r>
        <w:rPr>
          <w:w w:val="95"/>
        </w:rPr>
        <w:t>słonecznych</w:t>
      </w:r>
      <w:r>
        <w:rPr>
          <w:spacing w:val="-17"/>
          <w:w w:val="95"/>
        </w:rPr>
        <w:t> </w:t>
      </w:r>
      <w:r>
        <w:rPr>
          <w:w w:val="95"/>
        </w:rPr>
        <w:t>mogą</w:t>
      </w:r>
      <w:r>
        <w:rPr>
          <w:spacing w:val="-17"/>
          <w:w w:val="95"/>
        </w:rPr>
        <w:t> </w:t>
      </w:r>
      <w:r>
        <w:rPr>
          <w:w w:val="95"/>
        </w:rPr>
        <w:t>zostać</w:t>
      </w:r>
      <w:r>
        <w:rPr>
          <w:spacing w:val="-14"/>
          <w:w w:val="95"/>
        </w:rPr>
        <w:t> </w:t>
      </w:r>
      <w:r>
        <w:rPr>
          <w:w w:val="95"/>
        </w:rPr>
        <w:t>dofinansowane</w:t>
      </w:r>
      <w:r>
        <w:rPr>
          <w:spacing w:val="-15"/>
          <w:w w:val="95"/>
        </w:rPr>
        <w:t> </w:t>
      </w:r>
      <w:r>
        <w:rPr>
          <w:w w:val="95"/>
        </w:rPr>
        <w:t>do</w:t>
      </w:r>
      <w:r>
        <w:rPr>
          <w:spacing w:val="-16"/>
          <w:w w:val="95"/>
        </w:rPr>
        <w:t> </w:t>
      </w:r>
      <w:r>
        <w:rPr>
          <w:w w:val="95"/>
        </w:rPr>
        <w:t>100% </w:t>
      </w:r>
      <w:r>
        <w:rPr/>
        <w:t>kosztów</w:t>
      </w:r>
      <w:r>
        <w:rPr>
          <w:spacing w:val="-16"/>
        </w:rPr>
        <w:t> </w:t>
      </w:r>
      <w:r>
        <w:rPr/>
        <w:t>kwalifikowanych</w:t>
      </w:r>
      <w:r>
        <w:rPr>
          <w:spacing w:val="-16"/>
        </w:rPr>
        <w:t> </w:t>
      </w:r>
      <w:r>
        <w:rPr/>
        <w:t>w</w:t>
      </w:r>
      <w:r>
        <w:rPr>
          <w:spacing w:val="-14"/>
        </w:rPr>
        <w:t> </w:t>
      </w:r>
      <w:r>
        <w:rPr/>
        <w:t>formie</w:t>
      </w:r>
      <w:r>
        <w:rPr>
          <w:spacing w:val="-13"/>
        </w:rPr>
        <w:t> </w:t>
      </w:r>
      <w:r>
        <w:rPr/>
        <w:t>pożyczki.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427"/>
        <w:jc w:val="left"/>
        <w:rPr>
          <w:sz w:val="22"/>
        </w:rPr>
      </w:pPr>
      <w:r>
        <w:rPr>
          <w:sz w:val="22"/>
        </w:rPr>
        <w:t>Koszty</w:t>
      </w:r>
      <w:r>
        <w:rPr>
          <w:spacing w:val="-45"/>
          <w:sz w:val="22"/>
        </w:rPr>
        <w:t> </w:t>
      </w:r>
      <w:r>
        <w:rPr>
          <w:sz w:val="22"/>
        </w:rPr>
        <w:t>kwalifikowane</w:t>
      </w:r>
      <w:r>
        <w:rPr>
          <w:spacing w:val="-44"/>
          <w:sz w:val="22"/>
        </w:rPr>
        <w:t> </w:t>
      </w:r>
      <w:r>
        <w:rPr>
          <w:sz w:val="22"/>
        </w:rPr>
        <w:t>zakupu</w:t>
      </w:r>
      <w:r>
        <w:rPr>
          <w:spacing w:val="-44"/>
          <w:sz w:val="22"/>
        </w:rPr>
        <w:t> </w:t>
      </w:r>
      <w:r>
        <w:rPr>
          <w:sz w:val="22"/>
        </w:rPr>
        <w:t>materiałów</w:t>
      </w:r>
      <w:r>
        <w:rPr>
          <w:spacing w:val="-44"/>
          <w:sz w:val="22"/>
        </w:rPr>
        <w:t> </w:t>
      </w:r>
      <w:r>
        <w:rPr>
          <w:sz w:val="22"/>
        </w:rPr>
        <w:t>budowlanych</w:t>
      </w:r>
      <w:r>
        <w:rPr>
          <w:spacing w:val="-44"/>
          <w:sz w:val="22"/>
        </w:rPr>
        <w:t> </w:t>
      </w:r>
      <w:r>
        <w:rPr>
          <w:sz w:val="22"/>
        </w:rPr>
        <w:t>oraz</w:t>
      </w:r>
      <w:r>
        <w:rPr>
          <w:spacing w:val="-45"/>
          <w:sz w:val="22"/>
        </w:rPr>
        <w:t> </w:t>
      </w:r>
      <w:r>
        <w:rPr>
          <w:sz w:val="22"/>
        </w:rPr>
        <w:t>wykonania</w:t>
      </w:r>
      <w:r>
        <w:rPr>
          <w:spacing w:val="-43"/>
          <w:sz w:val="22"/>
        </w:rPr>
        <w:t> </w:t>
      </w:r>
      <w:r>
        <w:rPr>
          <w:sz w:val="22"/>
        </w:rPr>
        <w:t>usługi</w:t>
      </w:r>
      <w:r>
        <w:rPr>
          <w:spacing w:val="-45"/>
          <w:sz w:val="22"/>
        </w:rPr>
        <w:t> </w:t>
      </w:r>
      <w:r>
        <w:rPr>
          <w:sz w:val="22"/>
        </w:rPr>
        <w:t>demontażu</w:t>
      </w:r>
      <w:r>
        <w:rPr>
          <w:spacing w:val="-44"/>
          <w:sz w:val="22"/>
        </w:rPr>
        <w:t> </w:t>
      </w:r>
      <w:r>
        <w:rPr>
          <w:sz w:val="22"/>
        </w:rPr>
        <w:t>i</w:t>
      </w:r>
      <w:r>
        <w:rPr>
          <w:spacing w:val="-44"/>
          <w:sz w:val="22"/>
        </w:rPr>
        <w:t> </w:t>
      </w:r>
      <w:r>
        <w:rPr>
          <w:sz w:val="22"/>
        </w:rPr>
        <w:t>montażu:</w: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4537"/>
        <w:gridCol w:w="4251"/>
      </w:tblGrid>
      <w:tr>
        <w:trPr>
          <w:trHeight w:val="1072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right="178"/>
              <w:jc w:val="right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Lp.</w:t>
            </w:r>
          </w:p>
        </w:tc>
        <w:tc>
          <w:tcPr>
            <w:tcW w:w="453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4" w:lineRule="auto" w:before="1"/>
              <w:ind w:left="1321" w:right="21" w:hanging="1203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Urządzenie, materiał budowlany, w tym usługa </w:t>
            </w:r>
            <w:r>
              <w:rPr>
                <w:b/>
                <w:sz w:val="22"/>
              </w:rPr>
              <w:t>montażu demontażu</w:t>
            </w:r>
          </w:p>
        </w:tc>
        <w:tc>
          <w:tcPr>
            <w:tcW w:w="4251" w:type="dxa"/>
          </w:tcPr>
          <w:p>
            <w:pPr>
              <w:pStyle w:val="TableParagraph"/>
              <w:spacing w:line="254" w:lineRule="auto" w:before="2"/>
              <w:ind w:left="126" w:right="117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Maksymalny jednostkowy koszt kwalifikowany na budynek </w:t>
            </w:r>
            <w:r>
              <w:rPr>
                <w:b/>
                <w:w w:val="85"/>
                <w:sz w:val="22"/>
              </w:rPr>
              <w:t>jednorodzinny/wydzielony lokal mieszkalny</w:t>
            </w:r>
          </w:p>
          <w:p>
            <w:pPr>
              <w:pStyle w:val="TableParagraph"/>
              <w:spacing w:line="246" w:lineRule="exact"/>
              <w:ind w:left="649" w:right="6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 budynku jednorodzinnym</w:t>
            </w:r>
          </w:p>
        </w:tc>
      </w:tr>
      <w:tr>
        <w:trPr>
          <w:trHeight w:val="1343" w:hRule="atLeast"/>
        </w:trPr>
        <w:tc>
          <w:tcPr>
            <w:tcW w:w="569" w:type="dxa"/>
          </w:tcPr>
          <w:p>
            <w:pPr>
              <w:pStyle w:val="TableParagraph"/>
              <w:spacing w:before="2"/>
              <w:ind w:right="217"/>
              <w:jc w:val="right"/>
              <w:rPr>
                <w:b/>
                <w:sz w:val="22"/>
              </w:rPr>
            </w:pPr>
            <w:r>
              <w:rPr>
                <w:b/>
                <w:w w:val="91"/>
                <w:sz w:val="22"/>
              </w:rPr>
              <w:t>1</w:t>
            </w:r>
          </w:p>
        </w:tc>
        <w:tc>
          <w:tcPr>
            <w:tcW w:w="4537" w:type="dxa"/>
          </w:tcPr>
          <w:p>
            <w:pPr>
              <w:pStyle w:val="TableParagraph"/>
              <w:spacing w:line="254" w:lineRule="auto" w:before="2"/>
              <w:ind w:left="149" w:right="14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materiały budowlane wykorzystywane do docieplenia przegród budowlanych, płyt</w:t>
            </w:r>
          </w:p>
          <w:p>
            <w:pPr>
              <w:pStyle w:val="TableParagraph"/>
              <w:spacing w:before="1"/>
              <w:ind w:left="162" w:firstLine="9"/>
              <w:rPr>
                <w:sz w:val="22"/>
              </w:rPr>
            </w:pPr>
            <w:r>
              <w:rPr>
                <w:w w:val="95"/>
                <w:sz w:val="22"/>
              </w:rPr>
              <w:t>balkonowych oraz fundamentów wchodzące w</w:t>
            </w:r>
          </w:p>
          <w:p>
            <w:pPr>
              <w:pStyle w:val="TableParagraph"/>
              <w:spacing w:line="270" w:lineRule="atLeast"/>
              <w:ind w:left="460" w:right="145" w:hanging="298"/>
              <w:rPr>
                <w:sz w:val="22"/>
              </w:rPr>
            </w:pPr>
            <w:r>
              <w:rPr>
                <w:w w:val="95"/>
                <w:sz w:val="22"/>
              </w:rPr>
              <w:t>skład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systemów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dociepleń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lub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wykorzystywane do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zabezpieczenia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przed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zawilgoceniem;</w:t>
            </w:r>
          </w:p>
        </w:tc>
        <w:tc>
          <w:tcPr>
            <w:tcW w:w="42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649" w:right="6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 150 zł za m</w:t>
            </w:r>
            <w:r>
              <w:rPr>
                <w:b/>
                <w:sz w:val="22"/>
                <w:vertAlign w:val="superscript"/>
              </w:rPr>
              <w:t>2</w:t>
            </w:r>
          </w:p>
        </w:tc>
      </w:tr>
      <w:tr>
        <w:trPr>
          <w:trHeight w:val="1881" w:hRule="atLeast"/>
        </w:trPr>
        <w:tc>
          <w:tcPr>
            <w:tcW w:w="569" w:type="dxa"/>
          </w:tcPr>
          <w:p>
            <w:pPr>
              <w:pStyle w:val="TableParagraph"/>
              <w:spacing w:before="2"/>
              <w:ind w:right="217"/>
              <w:jc w:val="right"/>
              <w:rPr>
                <w:b/>
                <w:sz w:val="22"/>
              </w:rPr>
            </w:pPr>
            <w:r>
              <w:rPr>
                <w:b/>
                <w:w w:val="91"/>
                <w:sz w:val="22"/>
              </w:rPr>
              <w:t>2</w:t>
            </w:r>
          </w:p>
        </w:tc>
        <w:tc>
          <w:tcPr>
            <w:tcW w:w="4537" w:type="dxa"/>
          </w:tcPr>
          <w:p>
            <w:pPr>
              <w:pStyle w:val="TableParagraph"/>
              <w:spacing w:line="254" w:lineRule="auto" w:before="2"/>
              <w:ind w:left="149" w:right="13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materiały budowlane ocieplenia przegród wewnętrznych budynku oddzielających</w:t>
            </w:r>
          </w:p>
          <w:p>
            <w:pPr>
              <w:pStyle w:val="TableParagraph"/>
              <w:spacing w:line="254" w:lineRule="auto" w:before="1"/>
              <w:ind w:left="149" w:right="14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pomieszczenia ogrzewane od nieogrzewanych, </w:t>
            </w:r>
            <w:r>
              <w:rPr>
                <w:sz w:val="22"/>
              </w:rPr>
              <w:t>w tym: ścian wewnętrznych, stropów</w:t>
            </w:r>
          </w:p>
          <w:p>
            <w:pPr>
              <w:pStyle w:val="TableParagraph"/>
              <w:spacing w:line="254" w:lineRule="auto" w:before="2"/>
              <w:ind w:left="149" w:right="13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pod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nieogrzewanymi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poddaszami,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stropów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nad </w:t>
            </w:r>
            <w:r>
              <w:rPr>
                <w:sz w:val="22"/>
              </w:rPr>
              <w:t>pomieszczeniami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nieogrzewanymi</w:t>
            </w:r>
          </w:p>
          <w:p>
            <w:pPr>
              <w:pStyle w:val="TableParagraph"/>
              <w:spacing w:line="246" w:lineRule="exact" w:before="1"/>
              <w:ind w:left="63" w:right="5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i zamkniętymi przestrzeniami podpodłogowymi;</w:t>
            </w:r>
          </w:p>
        </w:tc>
        <w:tc>
          <w:tcPr>
            <w:tcW w:w="42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649" w:right="6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 150 zł za m</w:t>
            </w:r>
            <w:r>
              <w:rPr>
                <w:b/>
                <w:sz w:val="22"/>
                <w:vertAlign w:val="superscript"/>
              </w:rPr>
              <w:t>2</w:t>
            </w:r>
          </w:p>
        </w:tc>
      </w:tr>
      <w:tr>
        <w:trPr>
          <w:trHeight w:val="1341" w:hRule="atLeast"/>
        </w:trPr>
        <w:tc>
          <w:tcPr>
            <w:tcW w:w="569" w:type="dxa"/>
          </w:tcPr>
          <w:p>
            <w:pPr>
              <w:pStyle w:val="TableParagraph"/>
              <w:spacing w:before="2"/>
              <w:ind w:right="217"/>
              <w:jc w:val="right"/>
              <w:rPr>
                <w:b/>
                <w:sz w:val="22"/>
              </w:rPr>
            </w:pPr>
            <w:r>
              <w:rPr>
                <w:b/>
                <w:w w:val="91"/>
                <w:sz w:val="22"/>
              </w:rPr>
              <w:t>3</w:t>
            </w:r>
          </w:p>
        </w:tc>
        <w:tc>
          <w:tcPr>
            <w:tcW w:w="4537" w:type="dxa"/>
          </w:tcPr>
          <w:p>
            <w:pPr>
              <w:pStyle w:val="TableParagraph"/>
              <w:spacing w:line="252" w:lineRule="auto" w:before="2"/>
              <w:ind w:left="1194" w:right="1158" w:hanging="3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stolarka okienna w tym: okna/drzwi balkonowe,</w:t>
            </w:r>
          </w:p>
          <w:p>
            <w:pPr>
              <w:pStyle w:val="TableParagraph"/>
              <w:spacing w:line="254" w:lineRule="auto" w:before="4"/>
              <w:ind w:left="149" w:right="1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okna połaciowe, powierzchnie przezroczyste </w:t>
            </w:r>
            <w:r>
              <w:rPr>
                <w:sz w:val="22"/>
              </w:rPr>
              <w:t>nieotwieralne</w:t>
            </w:r>
          </w:p>
          <w:p>
            <w:pPr>
              <w:pStyle w:val="TableParagraph"/>
              <w:spacing w:line="246" w:lineRule="exact" w:before="1"/>
              <w:ind w:left="149" w:right="143"/>
              <w:jc w:val="center"/>
              <w:rPr>
                <w:sz w:val="22"/>
              </w:rPr>
            </w:pPr>
            <w:r>
              <w:rPr>
                <w:sz w:val="22"/>
              </w:rPr>
              <w:t>wraz z systemami montażowymi</w:t>
            </w:r>
          </w:p>
        </w:tc>
        <w:tc>
          <w:tcPr>
            <w:tcW w:w="4251" w:type="dxa"/>
          </w:tcPr>
          <w:p>
            <w:pPr>
              <w:pStyle w:val="TableParagraph"/>
              <w:spacing w:before="2"/>
              <w:ind w:left="649" w:right="6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 700 zł za m</w:t>
            </w:r>
            <w:r>
              <w:rPr>
                <w:b/>
                <w:sz w:val="22"/>
                <w:vertAlign w:val="superscript"/>
              </w:rPr>
              <w:t>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611" w:top="1260" w:bottom="800" w:left="1160" w:right="4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4537"/>
        <w:gridCol w:w="4251"/>
      </w:tblGrid>
      <w:tr>
        <w:trPr>
          <w:trHeight w:val="537" w:hRule="atLeast"/>
        </w:trPr>
        <w:tc>
          <w:tcPr>
            <w:tcW w:w="569" w:type="dxa"/>
          </w:tcPr>
          <w:p>
            <w:pPr>
              <w:pStyle w:val="TableParagraph"/>
              <w:spacing w:before="2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91"/>
                <w:sz w:val="22"/>
              </w:rPr>
              <w:t>4</w:t>
            </w:r>
          </w:p>
        </w:tc>
        <w:tc>
          <w:tcPr>
            <w:tcW w:w="4537" w:type="dxa"/>
          </w:tcPr>
          <w:p>
            <w:pPr>
              <w:pStyle w:val="TableParagraph"/>
              <w:spacing w:before="2"/>
              <w:ind w:left="149" w:right="144"/>
              <w:jc w:val="center"/>
              <w:rPr>
                <w:sz w:val="22"/>
              </w:rPr>
            </w:pPr>
            <w:r>
              <w:rPr>
                <w:sz w:val="22"/>
              </w:rPr>
              <w:t>drzwi zewnętrzne, drzwi/bramy w garażach</w:t>
            </w:r>
          </w:p>
          <w:p>
            <w:pPr>
              <w:pStyle w:val="TableParagraph"/>
              <w:spacing w:line="246" w:lineRule="exact" w:before="16"/>
              <w:ind w:left="149" w:right="141"/>
              <w:jc w:val="center"/>
              <w:rPr>
                <w:sz w:val="22"/>
              </w:rPr>
            </w:pPr>
            <w:r>
              <w:rPr>
                <w:sz w:val="22"/>
              </w:rPr>
              <w:t>ogrzewanych</w:t>
            </w:r>
          </w:p>
        </w:tc>
        <w:tc>
          <w:tcPr>
            <w:tcW w:w="4251" w:type="dxa"/>
          </w:tcPr>
          <w:p>
            <w:pPr>
              <w:pStyle w:val="TableParagraph"/>
              <w:spacing w:before="2"/>
              <w:ind w:left="1389"/>
              <w:rPr>
                <w:b/>
                <w:sz w:val="22"/>
              </w:rPr>
            </w:pPr>
            <w:r>
              <w:rPr>
                <w:b/>
                <w:sz w:val="22"/>
              </w:rPr>
              <w:t>do 2000 zł za m</w:t>
            </w:r>
            <w:r>
              <w:rPr>
                <w:b/>
                <w:sz w:val="22"/>
                <w:vertAlign w:val="superscript"/>
              </w:rPr>
              <w:t>2</w:t>
            </w:r>
          </w:p>
        </w:tc>
      </w:tr>
    </w:tbl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2"/>
          <w:numId w:val="5"/>
        </w:numPr>
        <w:tabs>
          <w:tab w:pos="684" w:val="left" w:leader="none"/>
        </w:tabs>
        <w:spacing w:line="254" w:lineRule="auto" w:before="60" w:after="0"/>
        <w:ind w:left="683" w:right="690" w:hanging="285"/>
        <w:jc w:val="both"/>
        <w:rPr>
          <w:sz w:val="22"/>
        </w:rPr>
      </w:pPr>
      <w:r>
        <w:rPr>
          <w:w w:val="95"/>
          <w:sz w:val="22"/>
        </w:rPr>
        <w:t>Wszystkie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wyroby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budowlane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urządzenia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wymienione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ppkt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2)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3)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muszą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być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fabrycznie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nowe, dopuszczone do obrotu handlowego oraz posiadać deklaracje zgodności urządzeń z przepisami </w:t>
      </w:r>
      <w:r>
        <w:rPr>
          <w:sz w:val="22"/>
        </w:rPr>
        <w:t>z</w:t>
      </w:r>
      <w:r>
        <w:rPr>
          <w:spacing w:val="-19"/>
          <w:sz w:val="22"/>
        </w:rPr>
        <w:t> </w:t>
      </w:r>
      <w:r>
        <w:rPr>
          <w:sz w:val="22"/>
        </w:rPr>
        <w:t>zakresu</w:t>
      </w:r>
      <w:r>
        <w:rPr>
          <w:spacing w:val="-18"/>
          <w:sz w:val="22"/>
        </w:rPr>
        <w:t> </w:t>
      </w:r>
      <w:r>
        <w:rPr>
          <w:sz w:val="22"/>
        </w:rPr>
        <w:t>bezpieczeństwa</w:t>
      </w:r>
      <w:r>
        <w:rPr>
          <w:spacing w:val="-20"/>
          <w:sz w:val="22"/>
        </w:rPr>
        <w:t> </w:t>
      </w:r>
      <w:r>
        <w:rPr>
          <w:sz w:val="22"/>
        </w:rPr>
        <w:t>produktu</w:t>
      </w:r>
      <w:r>
        <w:rPr>
          <w:spacing w:val="-19"/>
          <w:sz w:val="22"/>
        </w:rPr>
        <w:t> </w:t>
      </w:r>
      <w:r>
        <w:rPr>
          <w:sz w:val="22"/>
        </w:rPr>
        <w:t>(</w:t>
      </w:r>
      <w:r>
        <w:rPr>
          <w:spacing w:val="-19"/>
          <w:sz w:val="22"/>
        </w:rPr>
        <w:t> </w:t>
      </w:r>
      <w:r>
        <w:rPr>
          <w:sz w:val="22"/>
        </w:rPr>
        <w:t>oznaczenia</w:t>
      </w:r>
      <w:r>
        <w:rPr>
          <w:spacing w:val="-20"/>
          <w:sz w:val="22"/>
        </w:rPr>
        <w:t> </w:t>
      </w:r>
      <w:r>
        <w:rPr>
          <w:sz w:val="22"/>
        </w:rPr>
        <w:t>„CE”</w:t>
      </w:r>
      <w:r>
        <w:rPr>
          <w:spacing w:val="-17"/>
          <w:sz w:val="22"/>
        </w:rPr>
        <w:t> </w:t>
      </w:r>
      <w:r>
        <w:rPr>
          <w:sz w:val="22"/>
        </w:rPr>
        <w:t>lub</w:t>
      </w:r>
      <w:r>
        <w:rPr>
          <w:spacing w:val="-18"/>
          <w:sz w:val="22"/>
        </w:rPr>
        <w:t> </w:t>
      </w:r>
      <w:r>
        <w:rPr>
          <w:sz w:val="22"/>
        </w:rPr>
        <w:t>„B”).</w:t>
      </w:r>
    </w:p>
    <w:p>
      <w:pPr>
        <w:pStyle w:val="BodyText"/>
      </w:pPr>
    </w:p>
    <w:p>
      <w:pPr>
        <w:pStyle w:val="Heading1"/>
        <w:numPr>
          <w:ilvl w:val="1"/>
          <w:numId w:val="5"/>
        </w:numPr>
        <w:tabs>
          <w:tab w:pos="540" w:val="left" w:leader="none"/>
        </w:tabs>
        <w:spacing w:line="240" w:lineRule="auto" w:before="135" w:after="0"/>
        <w:ind w:left="539" w:right="0" w:hanging="425"/>
        <w:jc w:val="left"/>
      </w:pPr>
      <w:r>
        <w:rPr>
          <w:u w:val="single"/>
        </w:rPr>
        <w:t>Inne</w:t>
      </w:r>
      <w:r>
        <w:rPr>
          <w:spacing w:val="-17"/>
          <w:u w:val="single"/>
        </w:rPr>
        <w:t> </w:t>
      </w:r>
      <w:r>
        <w:rPr>
          <w:u w:val="single"/>
        </w:rPr>
        <w:t>uwarunkowania</w:t>
      </w:r>
      <w:r>
        <w:rPr>
          <w:spacing w:val="-18"/>
          <w:u w:val="single"/>
        </w:rPr>
        <w:t> </w:t>
      </w:r>
      <w:r>
        <w:rPr>
          <w:u w:val="single"/>
        </w:rPr>
        <w:t>do</w:t>
      </w:r>
      <w:r>
        <w:rPr>
          <w:spacing w:val="-17"/>
          <w:u w:val="single"/>
        </w:rPr>
        <w:t> </w:t>
      </w:r>
      <w:r>
        <w:rPr>
          <w:u w:val="single"/>
        </w:rPr>
        <w:t>kwalifikowania</w:t>
      </w:r>
      <w:r>
        <w:rPr>
          <w:spacing w:val="-18"/>
          <w:u w:val="single"/>
        </w:rPr>
        <w:t> </w:t>
      </w:r>
      <w:r>
        <w:rPr>
          <w:u w:val="single"/>
        </w:rPr>
        <w:t>kosztów</w:t>
      </w:r>
    </w:p>
    <w:p>
      <w:pPr>
        <w:pStyle w:val="ListParagraph"/>
        <w:numPr>
          <w:ilvl w:val="2"/>
          <w:numId w:val="5"/>
        </w:numPr>
        <w:tabs>
          <w:tab w:pos="684" w:val="left" w:leader="none"/>
        </w:tabs>
        <w:spacing w:line="254" w:lineRule="auto" w:before="136" w:after="0"/>
        <w:ind w:left="683" w:right="688" w:hanging="285"/>
        <w:jc w:val="both"/>
        <w:rPr>
          <w:sz w:val="22"/>
        </w:rPr>
      </w:pPr>
      <w:r>
        <w:rPr>
          <w:w w:val="95"/>
          <w:sz w:val="22"/>
        </w:rPr>
        <w:t>W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zakresie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prac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związanych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poprawą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efektywności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energetycznej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kosztem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kwalifikowanym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jest zakres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rzeczowy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przedsięwzięcia,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wynikający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audytu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energetycznego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lub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uproszczonej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analizy energetycznej,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wykonywanej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przez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Wnioskodawcę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we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wniosku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dofinansowanie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przedsięwzięcia,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oparciu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formuły</w:t>
      </w:r>
      <w:r>
        <w:rPr>
          <w:spacing w:val="-13"/>
          <w:sz w:val="22"/>
        </w:rPr>
        <w:t> </w:t>
      </w:r>
      <w:r>
        <w:rPr>
          <w:sz w:val="22"/>
        </w:rPr>
        <w:t>tam</w:t>
      </w:r>
      <w:r>
        <w:rPr>
          <w:spacing w:val="-13"/>
          <w:sz w:val="22"/>
        </w:rPr>
        <w:t> </w:t>
      </w:r>
      <w:r>
        <w:rPr>
          <w:sz w:val="22"/>
        </w:rPr>
        <w:t>umieszczone.</w:t>
      </w:r>
    </w:p>
    <w:p>
      <w:pPr>
        <w:pStyle w:val="ListParagraph"/>
        <w:numPr>
          <w:ilvl w:val="2"/>
          <w:numId w:val="5"/>
        </w:numPr>
        <w:tabs>
          <w:tab w:pos="684" w:val="left" w:leader="none"/>
        </w:tabs>
        <w:spacing w:line="254" w:lineRule="auto" w:before="3" w:after="0"/>
        <w:ind w:left="683" w:right="689" w:hanging="285"/>
        <w:jc w:val="both"/>
        <w:rPr>
          <w:sz w:val="22"/>
        </w:rPr>
      </w:pPr>
      <w:r>
        <w:rPr>
          <w:sz w:val="22"/>
        </w:rPr>
        <w:t>Warunkiem</w:t>
      </w:r>
      <w:r>
        <w:rPr>
          <w:spacing w:val="-23"/>
          <w:sz w:val="22"/>
        </w:rPr>
        <w:t> </w:t>
      </w:r>
      <w:r>
        <w:rPr>
          <w:sz w:val="22"/>
        </w:rPr>
        <w:t>kwalifikowalności</w:t>
      </w:r>
      <w:r>
        <w:rPr>
          <w:spacing w:val="-24"/>
          <w:sz w:val="22"/>
        </w:rPr>
        <w:t> </w:t>
      </w:r>
      <w:r>
        <w:rPr>
          <w:sz w:val="22"/>
        </w:rPr>
        <w:t>kosztów,</w:t>
      </w:r>
      <w:r>
        <w:rPr>
          <w:spacing w:val="-24"/>
          <w:sz w:val="22"/>
        </w:rPr>
        <w:t> </w:t>
      </w:r>
      <w:r>
        <w:rPr>
          <w:sz w:val="22"/>
        </w:rPr>
        <w:t>wymienionych</w:t>
      </w:r>
      <w:r>
        <w:rPr>
          <w:spacing w:val="-24"/>
          <w:sz w:val="22"/>
        </w:rPr>
        <w:t> </w:t>
      </w:r>
      <w:r>
        <w:rPr>
          <w:sz w:val="22"/>
        </w:rPr>
        <w:t>w</w:t>
      </w:r>
      <w:r>
        <w:rPr>
          <w:spacing w:val="-22"/>
          <w:sz w:val="22"/>
        </w:rPr>
        <w:t> </w:t>
      </w:r>
      <w:r>
        <w:rPr>
          <w:sz w:val="22"/>
        </w:rPr>
        <w:t>pkt</w:t>
      </w:r>
      <w:r>
        <w:rPr>
          <w:spacing w:val="-24"/>
          <w:sz w:val="22"/>
        </w:rPr>
        <w:t> </w:t>
      </w:r>
      <w:r>
        <w:rPr>
          <w:sz w:val="22"/>
        </w:rPr>
        <w:t>6.6</w:t>
      </w:r>
      <w:r>
        <w:rPr>
          <w:spacing w:val="-24"/>
          <w:sz w:val="22"/>
        </w:rPr>
        <w:t> </w:t>
      </w:r>
      <w:r>
        <w:rPr>
          <w:sz w:val="22"/>
        </w:rPr>
        <w:t>dla</w:t>
      </w:r>
      <w:r>
        <w:rPr>
          <w:spacing w:val="-23"/>
          <w:sz w:val="22"/>
        </w:rPr>
        <w:t> </w:t>
      </w:r>
      <w:r>
        <w:rPr>
          <w:sz w:val="22"/>
        </w:rPr>
        <w:t>budynków</w:t>
      </w:r>
      <w:r>
        <w:rPr>
          <w:spacing w:val="-23"/>
          <w:sz w:val="22"/>
        </w:rPr>
        <w:t> </w:t>
      </w:r>
      <w:r>
        <w:rPr>
          <w:sz w:val="22"/>
        </w:rPr>
        <w:t>istniejących</w:t>
      </w:r>
      <w:r>
        <w:rPr>
          <w:spacing w:val="-23"/>
          <w:sz w:val="22"/>
        </w:rPr>
        <w:t> </w:t>
      </w:r>
      <w:r>
        <w:rPr>
          <w:sz w:val="22"/>
        </w:rPr>
        <w:t>jest wymiana</w:t>
      </w:r>
      <w:r>
        <w:rPr>
          <w:spacing w:val="-7"/>
          <w:sz w:val="22"/>
        </w:rPr>
        <w:t> </w:t>
      </w:r>
      <w:r>
        <w:rPr>
          <w:sz w:val="22"/>
        </w:rPr>
        <w:t>wszystkich</w:t>
      </w:r>
      <w:r>
        <w:rPr>
          <w:spacing w:val="-6"/>
          <w:sz w:val="22"/>
        </w:rPr>
        <w:t> </w:t>
      </w:r>
      <w:r>
        <w:rPr>
          <w:sz w:val="22"/>
        </w:rPr>
        <w:t>źródeł</w:t>
      </w:r>
      <w:r>
        <w:rPr>
          <w:spacing w:val="-6"/>
          <w:sz w:val="22"/>
        </w:rPr>
        <w:t> </w:t>
      </w:r>
      <w:r>
        <w:rPr>
          <w:sz w:val="22"/>
        </w:rPr>
        <w:t>ciepła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paliwo</w:t>
      </w:r>
      <w:r>
        <w:rPr>
          <w:spacing w:val="-6"/>
          <w:sz w:val="22"/>
        </w:rPr>
        <w:t> </w:t>
      </w:r>
      <w:r>
        <w:rPr>
          <w:sz w:val="22"/>
        </w:rPr>
        <w:t>stałe,</w:t>
      </w:r>
      <w:r>
        <w:rPr>
          <w:spacing w:val="-5"/>
          <w:sz w:val="22"/>
        </w:rPr>
        <w:t> </w:t>
      </w:r>
      <w:r>
        <w:rPr>
          <w:sz w:val="22"/>
        </w:rPr>
        <w:t>niespełniających</w:t>
      </w:r>
      <w:r>
        <w:rPr>
          <w:spacing w:val="-7"/>
          <w:sz w:val="22"/>
        </w:rPr>
        <w:t> </w:t>
      </w:r>
      <w:r>
        <w:rPr>
          <w:sz w:val="22"/>
        </w:rPr>
        <w:t>wymagań</w:t>
      </w:r>
      <w:r>
        <w:rPr>
          <w:spacing w:val="-7"/>
          <w:sz w:val="22"/>
        </w:rPr>
        <w:t> </w:t>
      </w:r>
      <w:r>
        <w:rPr>
          <w:sz w:val="22"/>
        </w:rPr>
        <w:t>określonych</w:t>
      </w:r>
      <w:r>
        <w:rPr>
          <w:spacing w:val="-8"/>
          <w:sz w:val="22"/>
        </w:rPr>
        <w:t> </w:t>
      </w:r>
      <w:r>
        <w:rPr>
          <w:sz w:val="22"/>
        </w:rPr>
        <w:t>w załączniku</w:t>
      </w:r>
      <w:r>
        <w:rPr>
          <w:spacing w:val="-26"/>
          <w:sz w:val="22"/>
        </w:rPr>
        <w:t> </w:t>
      </w:r>
      <w:r>
        <w:rPr>
          <w:sz w:val="22"/>
        </w:rPr>
        <w:t>do</w:t>
      </w:r>
      <w:r>
        <w:rPr>
          <w:spacing w:val="-25"/>
          <w:sz w:val="22"/>
        </w:rPr>
        <w:t> </w:t>
      </w:r>
      <w:r>
        <w:rPr>
          <w:sz w:val="22"/>
        </w:rPr>
        <w:t>Rozporządzenia</w:t>
      </w:r>
      <w:r>
        <w:rPr>
          <w:spacing w:val="-26"/>
          <w:sz w:val="22"/>
        </w:rPr>
        <w:t> </w:t>
      </w:r>
      <w:r>
        <w:rPr>
          <w:sz w:val="22"/>
        </w:rPr>
        <w:t>Ministra</w:t>
      </w:r>
      <w:r>
        <w:rPr>
          <w:spacing w:val="-26"/>
          <w:sz w:val="22"/>
        </w:rPr>
        <w:t> </w:t>
      </w:r>
      <w:r>
        <w:rPr>
          <w:sz w:val="22"/>
        </w:rPr>
        <w:t>Rozwoju</w:t>
      </w:r>
      <w:r>
        <w:rPr>
          <w:spacing w:val="-26"/>
          <w:sz w:val="22"/>
        </w:rPr>
        <w:t> </w:t>
      </w:r>
      <w:r>
        <w:rPr>
          <w:sz w:val="22"/>
        </w:rPr>
        <w:t>i</w:t>
      </w:r>
      <w:r>
        <w:rPr>
          <w:spacing w:val="-25"/>
          <w:sz w:val="22"/>
        </w:rPr>
        <w:t> </w:t>
      </w:r>
      <w:r>
        <w:rPr>
          <w:sz w:val="22"/>
        </w:rPr>
        <w:t>Finansów</w:t>
      </w:r>
      <w:r>
        <w:rPr>
          <w:spacing w:val="-25"/>
          <w:sz w:val="22"/>
        </w:rPr>
        <w:t> </w:t>
      </w:r>
      <w:r>
        <w:rPr>
          <w:sz w:val="22"/>
        </w:rPr>
        <w:t>z</w:t>
      </w:r>
      <w:r>
        <w:rPr>
          <w:spacing w:val="-26"/>
          <w:sz w:val="22"/>
        </w:rPr>
        <w:t> </w:t>
      </w:r>
      <w:r>
        <w:rPr>
          <w:sz w:val="22"/>
        </w:rPr>
        <w:t>dnia</w:t>
      </w:r>
      <w:r>
        <w:rPr>
          <w:spacing w:val="-25"/>
          <w:sz w:val="22"/>
        </w:rPr>
        <w:t> </w:t>
      </w:r>
      <w:r>
        <w:rPr>
          <w:sz w:val="22"/>
        </w:rPr>
        <w:t>1</w:t>
      </w:r>
      <w:r>
        <w:rPr>
          <w:spacing w:val="-26"/>
          <w:sz w:val="22"/>
        </w:rPr>
        <w:t> </w:t>
      </w:r>
      <w:r>
        <w:rPr>
          <w:sz w:val="22"/>
        </w:rPr>
        <w:t>sierpnia</w:t>
      </w:r>
      <w:r>
        <w:rPr>
          <w:spacing w:val="-27"/>
          <w:sz w:val="22"/>
        </w:rPr>
        <w:t> </w:t>
      </w:r>
      <w:r>
        <w:rPr>
          <w:sz w:val="22"/>
        </w:rPr>
        <w:t>2017</w:t>
      </w:r>
      <w:r>
        <w:rPr>
          <w:spacing w:val="-25"/>
          <w:sz w:val="22"/>
        </w:rPr>
        <w:t> </w:t>
      </w:r>
      <w:r>
        <w:rPr>
          <w:sz w:val="22"/>
        </w:rPr>
        <w:t>r.</w:t>
      </w:r>
      <w:r>
        <w:rPr>
          <w:spacing w:val="-26"/>
          <w:sz w:val="22"/>
        </w:rPr>
        <w:t> </w:t>
      </w:r>
      <w:r>
        <w:rPr>
          <w:sz w:val="22"/>
        </w:rPr>
        <w:t>w</w:t>
      </w:r>
      <w:r>
        <w:rPr>
          <w:spacing w:val="-25"/>
          <w:sz w:val="22"/>
        </w:rPr>
        <w:t> </w:t>
      </w:r>
      <w:r>
        <w:rPr>
          <w:sz w:val="22"/>
        </w:rPr>
        <w:t>sprawie wymagań dla kotłów na paliwa stałe (Dz. U.  z  2017  r.  poz.  1690),  na  nowe źródło/źródła</w:t>
      </w:r>
      <w:r>
        <w:rPr>
          <w:spacing w:val="27"/>
          <w:sz w:val="22"/>
        </w:rPr>
        <w:t> </w:t>
      </w:r>
      <w:r>
        <w:rPr>
          <w:sz w:val="22"/>
        </w:rPr>
        <w:t>wymienione</w:t>
      </w:r>
      <w:r>
        <w:rPr>
          <w:spacing w:val="28"/>
          <w:sz w:val="22"/>
        </w:rPr>
        <w:t> </w:t>
      </w:r>
      <w:r>
        <w:rPr>
          <w:sz w:val="22"/>
        </w:rPr>
        <w:t>w</w:t>
      </w:r>
      <w:r>
        <w:rPr>
          <w:spacing w:val="-16"/>
          <w:sz w:val="22"/>
        </w:rPr>
        <w:t> </w:t>
      </w:r>
      <w:r>
        <w:rPr>
          <w:sz w:val="22"/>
        </w:rPr>
        <w:t>pkt</w:t>
      </w:r>
      <w:r>
        <w:rPr>
          <w:spacing w:val="-18"/>
          <w:sz w:val="22"/>
        </w:rPr>
        <w:t> </w:t>
      </w:r>
      <w:r>
        <w:rPr>
          <w:sz w:val="22"/>
        </w:rPr>
        <w:t>6.6</w:t>
      </w:r>
      <w:r>
        <w:rPr>
          <w:spacing w:val="-15"/>
          <w:sz w:val="22"/>
        </w:rPr>
        <w:t> </w:t>
      </w:r>
      <w:r>
        <w:rPr>
          <w:sz w:val="22"/>
        </w:rPr>
        <w:t>ppkt</w:t>
      </w:r>
      <w:r>
        <w:rPr>
          <w:spacing w:val="-18"/>
          <w:sz w:val="22"/>
        </w:rPr>
        <w:t> </w:t>
      </w:r>
      <w:r>
        <w:rPr>
          <w:sz w:val="22"/>
        </w:rPr>
        <w:t>2)</w:t>
      </w:r>
      <w:r>
        <w:rPr>
          <w:spacing w:val="-17"/>
          <w:sz w:val="22"/>
        </w:rPr>
        <w:t> </w:t>
      </w:r>
      <w:r>
        <w:rPr>
          <w:sz w:val="22"/>
        </w:rPr>
        <w:t>Tabela</w:t>
      </w:r>
      <w:r>
        <w:rPr>
          <w:spacing w:val="-16"/>
          <w:sz w:val="22"/>
        </w:rPr>
        <w:t> </w:t>
      </w:r>
      <w:r>
        <w:rPr>
          <w:sz w:val="22"/>
        </w:rPr>
        <w:t>poz.</w:t>
      </w:r>
      <w:r>
        <w:rPr>
          <w:spacing w:val="-17"/>
          <w:sz w:val="22"/>
        </w:rPr>
        <w:t> </w:t>
      </w:r>
      <w:r>
        <w:rPr>
          <w:sz w:val="22"/>
        </w:rPr>
        <w:t>od</w:t>
      </w:r>
      <w:r>
        <w:rPr>
          <w:spacing w:val="-19"/>
          <w:sz w:val="22"/>
        </w:rPr>
        <w:t> </w:t>
      </w:r>
      <w:r>
        <w:rPr>
          <w:sz w:val="22"/>
        </w:rPr>
        <w:t>1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8.</w:t>
      </w:r>
    </w:p>
    <w:p>
      <w:pPr>
        <w:pStyle w:val="BodyText"/>
        <w:spacing w:before="1"/>
        <w:ind w:left="683"/>
      </w:pPr>
      <w:r>
        <w:rPr/>
        <w:t>Wymogu nie stosuje się w przypadku:</w:t>
      </w:r>
    </w:p>
    <w:p>
      <w:pPr>
        <w:pStyle w:val="ListParagraph"/>
        <w:numPr>
          <w:ilvl w:val="3"/>
          <w:numId w:val="5"/>
        </w:numPr>
        <w:tabs>
          <w:tab w:pos="1249" w:val="left" w:leader="none"/>
          <w:tab w:pos="1250" w:val="left" w:leader="none"/>
        </w:tabs>
        <w:spacing w:line="254" w:lineRule="auto" w:before="13" w:after="0"/>
        <w:ind w:left="1250" w:right="686" w:hanging="428"/>
        <w:jc w:val="left"/>
        <w:rPr>
          <w:sz w:val="22"/>
        </w:rPr>
      </w:pPr>
      <w:r>
        <w:rPr>
          <w:sz w:val="22"/>
        </w:rPr>
        <w:t>gdy</w:t>
      </w:r>
      <w:r>
        <w:rPr>
          <w:spacing w:val="-27"/>
          <w:sz w:val="22"/>
        </w:rPr>
        <w:t> </w:t>
      </w:r>
      <w:r>
        <w:rPr>
          <w:sz w:val="22"/>
        </w:rPr>
        <w:t>kocioł/kotły</w:t>
      </w:r>
      <w:r>
        <w:rPr>
          <w:spacing w:val="-26"/>
          <w:sz w:val="22"/>
        </w:rPr>
        <w:t> </w:t>
      </w:r>
      <w:r>
        <w:rPr>
          <w:sz w:val="22"/>
        </w:rPr>
        <w:t>na</w:t>
      </w:r>
      <w:r>
        <w:rPr>
          <w:spacing w:val="-27"/>
          <w:sz w:val="22"/>
        </w:rPr>
        <w:t> </w:t>
      </w:r>
      <w:r>
        <w:rPr>
          <w:sz w:val="22"/>
        </w:rPr>
        <w:t>paliwo</w:t>
      </w:r>
      <w:r>
        <w:rPr>
          <w:spacing w:val="-27"/>
          <w:sz w:val="22"/>
        </w:rPr>
        <w:t> </w:t>
      </w:r>
      <w:r>
        <w:rPr>
          <w:sz w:val="22"/>
        </w:rPr>
        <w:t>stałe</w:t>
      </w:r>
      <w:r>
        <w:rPr>
          <w:spacing w:val="-26"/>
          <w:sz w:val="22"/>
        </w:rPr>
        <w:t> </w:t>
      </w:r>
      <w:r>
        <w:rPr>
          <w:sz w:val="22"/>
        </w:rPr>
        <w:t>spełnia/ją</w:t>
      </w:r>
      <w:r>
        <w:rPr>
          <w:spacing w:val="-27"/>
          <w:sz w:val="22"/>
        </w:rPr>
        <w:t> </w:t>
      </w:r>
      <w:r>
        <w:rPr>
          <w:sz w:val="22"/>
        </w:rPr>
        <w:t>co</w:t>
      </w:r>
      <w:r>
        <w:rPr>
          <w:spacing w:val="-27"/>
          <w:sz w:val="22"/>
        </w:rPr>
        <w:t> </w:t>
      </w:r>
      <w:r>
        <w:rPr>
          <w:sz w:val="22"/>
        </w:rPr>
        <w:t>najmniej</w:t>
      </w:r>
      <w:r>
        <w:rPr>
          <w:spacing w:val="-27"/>
          <w:sz w:val="22"/>
        </w:rPr>
        <w:t> </w:t>
      </w:r>
      <w:r>
        <w:rPr>
          <w:sz w:val="22"/>
        </w:rPr>
        <w:t>5</w:t>
      </w:r>
      <w:r>
        <w:rPr>
          <w:spacing w:val="-26"/>
          <w:sz w:val="22"/>
        </w:rPr>
        <w:t> </w:t>
      </w:r>
      <w:r>
        <w:rPr>
          <w:sz w:val="22"/>
        </w:rPr>
        <w:t>klasę</w:t>
      </w:r>
      <w:r>
        <w:rPr>
          <w:spacing w:val="-27"/>
          <w:sz w:val="22"/>
        </w:rPr>
        <w:t> </w:t>
      </w:r>
      <w:r>
        <w:rPr>
          <w:sz w:val="22"/>
        </w:rPr>
        <w:t>normy</w:t>
      </w:r>
      <w:r>
        <w:rPr>
          <w:spacing w:val="-27"/>
          <w:sz w:val="22"/>
        </w:rPr>
        <w:t> </w:t>
      </w:r>
      <w:r>
        <w:rPr>
          <w:sz w:val="22"/>
        </w:rPr>
        <w:t>europejskiej</w:t>
      </w:r>
      <w:r>
        <w:rPr>
          <w:spacing w:val="-27"/>
          <w:sz w:val="22"/>
        </w:rPr>
        <w:t> </w:t>
      </w:r>
      <w:r>
        <w:rPr>
          <w:sz w:val="22"/>
        </w:rPr>
        <w:t>EN</w:t>
      </w:r>
      <w:r>
        <w:rPr>
          <w:spacing w:val="-27"/>
          <w:sz w:val="22"/>
        </w:rPr>
        <w:t> </w:t>
      </w:r>
      <w:r>
        <w:rPr>
          <w:sz w:val="22"/>
        </w:rPr>
        <w:t>303- 5:2012 lub</w:t>
      </w:r>
      <w:r>
        <w:rPr>
          <w:spacing w:val="-27"/>
          <w:sz w:val="22"/>
        </w:rPr>
        <w:t> </w:t>
      </w:r>
      <w:r>
        <w:rPr>
          <w:sz w:val="22"/>
        </w:rPr>
        <w:t>nowszej.</w:t>
      </w:r>
    </w:p>
    <w:p>
      <w:pPr>
        <w:pStyle w:val="ListParagraph"/>
        <w:numPr>
          <w:ilvl w:val="3"/>
          <w:numId w:val="5"/>
        </w:numPr>
        <w:tabs>
          <w:tab w:pos="1249" w:val="left" w:leader="none"/>
          <w:tab w:pos="1250" w:val="left" w:leader="none"/>
        </w:tabs>
        <w:spacing w:line="265" w:lineRule="exact" w:before="0" w:after="0"/>
        <w:ind w:left="1250" w:right="0" w:hanging="428"/>
        <w:jc w:val="left"/>
        <w:rPr>
          <w:sz w:val="22"/>
        </w:rPr>
      </w:pPr>
      <w:r>
        <w:rPr>
          <w:sz w:val="22"/>
        </w:rPr>
        <w:t>kominków</w:t>
      </w:r>
      <w:r>
        <w:rPr>
          <w:spacing w:val="-17"/>
          <w:sz w:val="22"/>
        </w:rPr>
        <w:t> </w:t>
      </w:r>
      <w:r>
        <w:rPr>
          <w:sz w:val="22"/>
        </w:rPr>
        <w:t>wykorzystywanych</w:t>
      </w:r>
      <w:r>
        <w:rPr>
          <w:spacing w:val="-16"/>
          <w:sz w:val="22"/>
        </w:rPr>
        <w:t> </w:t>
      </w:r>
      <w:r>
        <w:rPr>
          <w:sz w:val="22"/>
        </w:rPr>
        <w:t>na</w:t>
      </w:r>
      <w:r>
        <w:rPr>
          <w:spacing w:val="-15"/>
          <w:sz w:val="22"/>
        </w:rPr>
        <w:t> </w:t>
      </w:r>
      <w:r>
        <w:rPr>
          <w:sz w:val="22"/>
        </w:rPr>
        <w:t>cele</w:t>
      </w:r>
      <w:r>
        <w:rPr>
          <w:spacing w:val="-15"/>
          <w:sz w:val="22"/>
        </w:rPr>
        <w:t> </w:t>
      </w:r>
      <w:r>
        <w:rPr>
          <w:sz w:val="22"/>
        </w:rPr>
        <w:t>rekreacyjne;</w:t>
      </w:r>
    </w:p>
    <w:p>
      <w:pPr>
        <w:pStyle w:val="ListParagraph"/>
        <w:numPr>
          <w:ilvl w:val="2"/>
          <w:numId w:val="5"/>
        </w:numPr>
        <w:tabs>
          <w:tab w:pos="684" w:val="left" w:leader="none"/>
        </w:tabs>
        <w:spacing w:line="254" w:lineRule="auto" w:before="16" w:after="0"/>
        <w:ind w:left="683" w:right="690" w:hanging="285"/>
        <w:jc w:val="both"/>
        <w:rPr>
          <w:sz w:val="22"/>
        </w:rPr>
      </w:pPr>
      <w:r>
        <w:rPr>
          <w:w w:val="95"/>
          <w:sz w:val="22"/>
        </w:rPr>
        <w:t>Jeżeli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istniejącym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budyneku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nie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następuje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wymiana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źródła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ciepła,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wyposażony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jest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źródło </w:t>
      </w:r>
      <w:r>
        <w:rPr>
          <w:sz w:val="22"/>
        </w:rPr>
        <w:t>ciepła</w:t>
      </w:r>
      <w:r>
        <w:rPr>
          <w:spacing w:val="-14"/>
          <w:sz w:val="22"/>
        </w:rPr>
        <w:t> </w:t>
      </w:r>
      <w:r>
        <w:rPr>
          <w:sz w:val="22"/>
        </w:rPr>
        <w:t>typu:</w:t>
      </w:r>
      <w:r>
        <w:rPr>
          <w:spacing w:val="-13"/>
          <w:sz w:val="22"/>
        </w:rPr>
        <w:t> </w:t>
      </w:r>
      <w:r>
        <w:rPr>
          <w:sz w:val="22"/>
        </w:rPr>
        <w:t>węzeł</w:t>
      </w:r>
      <w:r>
        <w:rPr>
          <w:spacing w:val="-15"/>
          <w:sz w:val="22"/>
        </w:rPr>
        <w:t> </w:t>
      </w:r>
      <w:r>
        <w:rPr>
          <w:sz w:val="22"/>
        </w:rPr>
        <w:t>cieplny,</w:t>
      </w:r>
      <w:r>
        <w:rPr>
          <w:spacing w:val="-14"/>
          <w:sz w:val="22"/>
        </w:rPr>
        <w:t> </w:t>
      </w:r>
      <w:r>
        <w:rPr>
          <w:sz w:val="22"/>
        </w:rPr>
        <w:t>pompa</w:t>
      </w:r>
      <w:r>
        <w:rPr>
          <w:spacing w:val="-13"/>
          <w:sz w:val="22"/>
        </w:rPr>
        <w:t> </w:t>
      </w:r>
      <w:r>
        <w:rPr>
          <w:sz w:val="22"/>
        </w:rPr>
        <w:t>ciepła,</w:t>
      </w:r>
      <w:r>
        <w:rPr>
          <w:spacing w:val="-14"/>
          <w:sz w:val="22"/>
        </w:rPr>
        <w:t> </w:t>
      </w:r>
      <w:r>
        <w:rPr>
          <w:sz w:val="22"/>
        </w:rPr>
        <w:t>kocioł</w:t>
      </w:r>
      <w:r>
        <w:rPr>
          <w:spacing w:val="-13"/>
          <w:sz w:val="22"/>
        </w:rPr>
        <w:t> </w:t>
      </w:r>
      <w:r>
        <w:rPr>
          <w:sz w:val="22"/>
        </w:rPr>
        <w:t>gazowy,</w:t>
      </w:r>
      <w:r>
        <w:rPr>
          <w:spacing w:val="-13"/>
          <w:sz w:val="22"/>
        </w:rPr>
        <w:t> </w:t>
      </w:r>
      <w:r>
        <w:rPr>
          <w:sz w:val="22"/>
        </w:rPr>
        <w:t>kocioł</w:t>
      </w:r>
      <w:r>
        <w:rPr>
          <w:spacing w:val="-15"/>
          <w:sz w:val="22"/>
        </w:rPr>
        <w:t> </w:t>
      </w:r>
      <w:r>
        <w:rPr>
          <w:sz w:val="22"/>
        </w:rPr>
        <w:t>olejowy,</w:t>
      </w:r>
      <w:r>
        <w:rPr>
          <w:spacing w:val="-14"/>
          <w:sz w:val="22"/>
        </w:rPr>
        <w:t> </w:t>
      </w:r>
      <w:r>
        <w:rPr>
          <w:sz w:val="22"/>
        </w:rPr>
        <w:t>urządzenie</w:t>
      </w:r>
      <w:r>
        <w:rPr>
          <w:spacing w:val="-13"/>
          <w:sz w:val="22"/>
        </w:rPr>
        <w:t> </w:t>
      </w:r>
      <w:r>
        <w:rPr>
          <w:sz w:val="22"/>
        </w:rPr>
        <w:t>grzewcze </w:t>
      </w:r>
      <w:r>
        <w:rPr>
          <w:w w:val="95"/>
          <w:sz w:val="22"/>
        </w:rPr>
        <w:t>elektryczne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lub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źródło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ciepła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paliwo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stałe,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które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spełnia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najmniej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5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klasę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normy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europejskiej </w:t>
      </w:r>
      <w:r>
        <w:rPr>
          <w:sz w:val="22"/>
        </w:rPr>
        <w:t>EN</w:t>
      </w:r>
      <w:r>
        <w:rPr>
          <w:spacing w:val="-19"/>
          <w:sz w:val="22"/>
        </w:rPr>
        <w:t> </w:t>
      </w:r>
      <w:r>
        <w:rPr>
          <w:sz w:val="22"/>
        </w:rPr>
        <w:t>303-5:2012,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8"/>
          <w:sz w:val="22"/>
        </w:rPr>
        <w:t> </w:t>
      </w:r>
      <w:r>
        <w:rPr>
          <w:sz w:val="22"/>
        </w:rPr>
        <w:t>kosztów</w:t>
      </w:r>
      <w:r>
        <w:rPr>
          <w:spacing w:val="-19"/>
          <w:sz w:val="22"/>
        </w:rPr>
        <w:t> </w:t>
      </w:r>
      <w:r>
        <w:rPr>
          <w:sz w:val="22"/>
        </w:rPr>
        <w:t>kwalifikowalnych</w:t>
      </w:r>
      <w:r>
        <w:rPr>
          <w:spacing w:val="-17"/>
          <w:sz w:val="22"/>
        </w:rPr>
        <w:t> </w:t>
      </w:r>
      <w:r>
        <w:rPr>
          <w:sz w:val="22"/>
        </w:rPr>
        <w:t>zalicza</w:t>
      </w:r>
      <w:r>
        <w:rPr>
          <w:spacing w:val="-20"/>
          <w:sz w:val="22"/>
        </w:rPr>
        <w:t> </w:t>
      </w:r>
      <w:r>
        <w:rPr>
          <w:sz w:val="22"/>
        </w:rPr>
        <w:t>się:</w:t>
      </w:r>
    </w:p>
    <w:p>
      <w:pPr>
        <w:pStyle w:val="ListParagraph"/>
        <w:numPr>
          <w:ilvl w:val="3"/>
          <w:numId w:val="5"/>
        </w:numPr>
        <w:tabs>
          <w:tab w:pos="1403" w:val="left" w:leader="none"/>
          <w:tab w:pos="1404" w:val="left" w:leader="none"/>
          <w:tab w:pos="8931" w:val="left" w:leader="none"/>
        </w:tabs>
        <w:spacing w:line="254" w:lineRule="auto" w:before="0" w:after="0"/>
        <w:ind w:left="1403" w:right="688" w:hanging="360"/>
        <w:jc w:val="left"/>
        <w:rPr>
          <w:sz w:val="22"/>
        </w:rPr>
      </w:pPr>
      <w:r>
        <w:rPr>
          <w:sz w:val="22"/>
        </w:rPr>
        <w:t>dla</w:t>
      </w:r>
      <w:r>
        <w:rPr>
          <w:spacing w:val="19"/>
          <w:sz w:val="22"/>
        </w:rPr>
        <w:t> </w:t>
      </w:r>
      <w:r>
        <w:rPr>
          <w:sz w:val="22"/>
        </w:rPr>
        <w:t>budynków,</w:t>
      </w:r>
      <w:r>
        <w:rPr>
          <w:spacing w:val="18"/>
          <w:sz w:val="22"/>
        </w:rPr>
        <w:t> </w:t>
      </w:r>
      <w:r>
        <w:rPr>
          <w:sz w:val="22"/>
        </w:rPr>
        <w:t>które</w:t>
      </w:r>
      <w:r>
        <w:rPr>
          <w:spacing w:val="20"/>
          <w:sz w:val="22"/>
        </w:rPr>
        <w:t> </w:t>
      </w:r>
      <w:r>
        <w:rPr>
          <w:sz w:val="22"/>
        </w:rPr>
        <w:t>uzyskały</w:t>
      </w:r>
      <w:r>
        <w:rPr>
          <w:spacing w:val="20"/>
          <w:sz w:val="22"/>
        </w:rPr>
        <w:t> </w:t>
      </w:r>
      <w:r>
        <w:rPr>
          <w:sz w:val="22"/>
        </w:rPr>
        <w:t>pozwolenie</w:t>
      </w:r>
      <w:r>
        <w:rPr>
          <w:spacing w:val="19"/>
          <w:sz w:val="22"/>
        </w:rPr>
        <w:t> </w:t>
      </w:r>
      <w:r>
        <w:rPr>
          <w:sz w:val="22"/>
        </w:rPr>
        <w:t>na</w:t>
      </w:r>
      <w:r>
        <w:rPr>
          <w:spacing w:val="19"/>
          <w:sz w:val="22"/>
        </w:rPr>
        <w:t> </w:t>
      </w:r>
      <w:r>
        <w:rPr>
          <w:sz w:val="22"/>
        </w:rPr>
        <w:t>budowę</w:t>
      </w:r>
      <w:r>
        <w:rPr>
          <w:spacing w:val="20"/>
          <w:sz w:val="22"/>
        </w:rPr>
        <w:t> </w:t>
      </w:r>
      <w:r>
        <w:rPr>
          <w:sz w:val="22"/>
        </w:rPr>
        <w:t>przed</w:t>
      </w:r>
      <w:r>
        <w:rPr>
          <w:spacing w:val="19"/>
          <w:sz w:val="22"/>
        </w:rPr>
        <w:t> </w:t>
      </w:r>
      <w:r>
        <w:rPr>
          <w:sz w:val="22"/>
        </w:rPr>
        <w:t>15.12.2002r.,</w:t>
        <w:tab/>
      </w:r>
      <w:r>
        <w:rPr>
          <w:w w:val="85"/>
          <w:sz w:val="22"/>
        </w:rPr>
        <w:t>zadania </w:t>
      </w:r>
      <w:r>
        <w:rPr>
          <w:sz w:val="22"/>
        </w:rPr>
        <w:t>wymienione</w:t>
      </w:r>
      <w:r>
        <w:rPr>
          <w:spacing w:val="-21"/>
          <w:sz w:val="22"/>
        </w:rPr>
        <w:t> </w:t>
      </w:r>
      <w:r>
        <w:rPr>
          <w:sz w:val="22"/>
        </w:rPr>
        <w:t>w</w:t>
      </w:r>
      <w:r>
        <w:rPr>
          <w:spacing w:val="-17"/>
          <w:sz w:val="22"/>
        </w:rPr>
        <w:t> </w:t>
      </w:r>
      <w:r>
        <w:rPr>
          <w:sz w:val="22"/>
        </w:rPr>
        <w:t>pkt</w:t>
      </w:r>
      <w:r>
        <w:rPr>
          <w:spacing w:val="-20"/>
          <w:sz w:val="22"/>
        </w:rPr>
        <w:t> </w:t>
      </w:r>
      <w:r>
        <w:rPr>
          <w:sz w:val="22"/>
        </w:rPr>
        <w:t>6.6</w:t>
      </w:r>
      <w:r>
        <w:rPr>
          <w:spacing w:val="-21"/>
          <w:sz w:val="22"/>
        </w:rPr>
        <w:t> </w:t>
      </w:r>
      <w:r>
        <w:rPr>
          <w:sz w:val="22"/>
        </w:rPr>
        <w:t>ppkt</w:t>
      </w:r>
      <w:r>
        <w:rPr>
          <w:spacing w:val="-20"/>
          <w:sz w:val="22"/>
        </w:rPr>
        <w:t> </w:t>
      </w:r>
      <w:r>
        <w:rPr>
          <w:sz w:val="22"/>
        </w:rPr>
        <w:t>1),</w:t>
      </w:r>
      <w:r>
        <w:rPr>
          <w:spacing w:val="-19"/>
          <w:sz w:val="22"/>
        </w:rPr>
        <w:t> </w:t>
      </w:r>
      <w:r>
        <w:rPr>
          <w:sz w:val="22"/>
        </w:rPr>
        <w:t>ppkt</w:t>
      </w:r>
      <w:r>
        <w:rPr>
          <w:spacing w:val="-20"/>
          <w:sz w:val="22"/>
        </w:rPr>
        <w:t> </w:t>
      </w:r>
      <w:r>
        <w:rPr>
          <w:sz w:val="22"/>
        </w:rPr>
        <w:t>2)</w:t>
      </w:r>
      <w:r>
        <w:rPr>
          <w:spacing w:val="-18"/>
          <w:sz w:val="22"/>
        </w:rPr>
        <w:t> </w:t>
      </w:r>
      <w:r>
        <w:rPr>
          <w:sz w:val="22"/>
        </w:rPr>
        <w:t>Tabela</w:t>
      </w:r>
      <w:r>
        <w:rPr>
          <w:spacing w:val="-19"/>
          <w:sz w:val="22"/>
        </w:rPr>
        <w:t> </w:t>
      </w:r>
      <w:r>
        <w:rPr>
          <w:sz w:val="22"/>
        </w:rPr>
        <w:t>poz.</w:t>
      </w:r>
      <w:r>
        <w:rPr>
          <w:spacing w:val="-21"/>
          <w:sz w:val="22"/>
        </w:rPr>
        <w:t> </w:t>
      </w:r>
      <w:r>
        <w:rPr>
          <w:sz w:val="22"/>
        </w:rPr>
        <w:t>od</w:t>
      </w:r>
      <w:r>
        <w:rPr>
          <w:spacing w:val="-21"/>
          <w:sz w:val="22"/>
        </w:rPr>
        <w:t> </w:t>
      </w:r>
      <w:r>
        <w:rPr>
          <w:sz w:val="22"/>
        </w:rPr>
        <w:t>12</w:t>
      </w:r>
      <w:r>
        <w:rPr>
          <w:spacing w:val="-18"/>
          <w:sz w:val="22"/>
        </w:rPr>
        <w:t> </w:t>
      </w:r>
      <w:r>
        <w:rPr>
          <w:sz w:val="22"/>
        </w:rPr>
        <w:t>do</w:t>
      </w:r>
      <w:r>
        <w:rPr>
          <w:spacing w:val="-20"/>
          <w:sz w:val="22"/>
        </w:rPr>
        <w:t> </w:t>
      </w:r>
      <w:r>
        <w:rPr>
          <w:sz w:val="22"/>
        </w:rPr>
        <w:t>16</w:t>
      </w:r>
      <w:r>
        <w:rPr>
          <w:spacing w:val="-18"/>
          <w:sz w:val="22"/>
        </w:rPr>
        <w:t> </w:t>
      </w:r>
      <w:r>
        <w:rPr>
          <w:sz w:val="22"/>
        </w:rPr>
        <w:t>i</w:t>
      </w:r>
      <w:r>
        <w:rPr>
          <w:spacing w:val="-21"/>
          <w:sz w:val="22"/>
        </w:rPr>
        <w:t> </w:t>
      </w:r>
      <w:r>
        <w:rPr>
          <w:sz w:val="22"/>
        </w:rPr>
        <w:t>ppkt</w:t>
      </w:r>
      <w:r>
        <w:rPr>
          <w:spacing w:val="-20"/>
          <w:sz w:val="22"/>
        </w:rPr>
        <w:t> </w:t>
      </w:r>
      <w:r>
        <w:rPr>
          <w:sz w:val="22"/>
        </w:rPr>
        <w:t>3).</w:t>
      </w:r>
    </w:p>
    <w:p>
      <w:pPr>
        <w:pStyle w:val="ListParagraph"/>
        <w:numPr>
          <w:ilvl w:val="3"/>
          <w:numId w:val="5"/>
        </w:numPr>
        <w:tabs>
          <w:tab w:pos="1403" w:val="left" w:leader="none"/>
          <w:tab w:pos="1404" w:val="left" w:leader="none"/>
        </w:tabs>
        <w:spacing w:line="254" w:lineRule="auto" w:before="0" w:after="0"/>
        <w:ind w:left="1403" w:right="689" w:hanging="360"/>
        <w:jc w:val="left"/>
        <w:rPr>
          <w:sz w:val="22"/>
        </w:rPr>
      </w:pPr>
      <w:r>
        <w:rPr>
          <w:sz w:val="22"/>
        </w:rPr>
        <w:t>dla budynków, które uzyskały pozwolenie na budowę po 15.12.2002 r., tylko</w:t>
      </w:r>
      <w:r>
        <w:rPr>
          <w:spacing w:val="-30"/>
          <w:sz w:val="22"/>
        </w:rPr>
        <w:t> </w:t>
      </w:r>
      <w:r>
        <w:rPr>
          <w:sz w:val="22"/>
        </w:rPr>
        <w:t>zadania wymienione</w:t>
      </w:r>
      <w:r>
        <w:rPr>
          <w:spacing w:val="-18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pkt</w:t>
      </w:r>
      <w:r>
        <w:rPr>
          <w:spacing w:val="-17"/>
          <w:sz w:val="22"/>
        </w:rPr>
        <w:t> </w:t>
      </w:r>
      <w:r>
        <w:rPr>
          <w:sz w:val="22"/>
        </w:rPr>
        <w:t>6.6</w:t>
      </w:r>
      <w:r>
        <w:rPr>
          <w:spacing w:val="-18"/>
          <w:sz w:val="22"/>
        </w:rPr>
        <w:t> </w:t>
      </w:r>
      <w:r>
        <w:rPr>
          <w:sz w:val="22"/>
        </w:rPr>
        <w:t>ppkt</w:t>
      </w:r>
      <w:r>
        <w:rPr>
          <w:spacing w:val="-17"/>
          <w:sz w:val="22"/>
        </w:rPr>
        <w:t> </w:t>
      </w:r>
      <w:r>
        <w:rPr>
          <w:sz w:val="22"/>
        </w:rPr>
        <w:t>2)</w:t>
      </w:r>
      <w:r>
        <w:rPr>
          <w:spacing w:val="-16"/>
          <w:sz w:val="22"/>
        </w:rPr>
        <w:t> </w:t>
      </w:r>
      <w:r>
        <w:rPr>
          <w:sz w:val="22"/>
        </w:rPr>
        <w:t>Tabela</w:t>
      </w:r>
      <w:r>
        <w:rPr>
          <w:spacing w:val="-16"/>
          <w:sz w:val="22"/>
        </w:rPr>
        <w:t> </w:t>
      </w:r>
      <w:r>
        <w:rPr>
          <w:sz w:val="22"/>
        </w:rPr>
        <w:t>poz.</w:t>
      </w:r>
      <w:r>
        <w:rPr>
          <w:spacing w:val="-14"/>
          <w:sz w:val="22"/>
        </w:rPr>
        <w:t> </w:t>
      </w:r>
      <w:r>
        <w:rPr>
          <w:sz w:val="22"/>
        </w:rPr>
        <w:t>od</w:t>
      </w:r>
      <w:r>
        <w:rPr>
          <w:spacing w:val="-18"/>
          <w:sz w:val="22"/>
        </w:rPr>
        <w:t> </w:t>
      </w:r>
      <w:r>
        <w:rPr>
          <w:sz w:val="22"/>
        </w:rPr>
        <w:t>14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7"/>
          <w:sz w:val="22"/>
        </w:rPr>
        <w:t> </w:t>
      </w:r>
      <w:r>
        <w:rPr>
          <w:sz w:val="22"/>
        </w:rPr>
        <w:t>16.</w:t>
      </w:r>
    </w:p>
    <w:p>
      <w:pPr>
        <w:pStyle w:val="ListParagraph"/>
        <w:numPr>
          <w:ilvl w:val="2"/>
          <w:numId w:val="5"/>
        </w:numPr>
        <w:tabs>
          <w:tab w:pos="684" w:val="left" w:leader="none"/>
        </w:tabs>
        <w:spacing w:line="254" w:lineRule="auto" w:before="0" w:after="0"/>
        <w:ind w:left="683" w:right="686" w:hanging="285"/>
        <w:jc w:val="both"/>
        <w:rPr>
          <w:sz w:val="22"/>
        </w:rPr>
      </w:pPr>
      <w:r>
        <w:rPr>
          <w:w w:val="95"/>
          <w:sz w:val="22"/>
        </w:rPr>
        <w:t>Warunkiem kwalifikowalności kosztów źródeł ciepła, wymienionych w pkt 6.6 ppkt 2)Tabela poz. od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1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8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jest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zainstalowanie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ich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potrzeby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ogrzewania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lub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ogrzewania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ciepłej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wody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użytkowej.W </w:t>
      </w:r>
      <w:r>
        <w:rPr>
          <w:sz w:val="22"/>
        </w:rPr>
        <w:t>Programie</w:t>
      </w:r>
      <w:r>
        <w:rPr>
          <w:spacing w:val="-27"/>
          <w:sz w:val="22"/>
        </w:rPr>
        <w:t> </w:t>
      </w:r>
      <w:r>
        <w:rPr>
          <w:sz w:val="22"/>
        </w:rPr>
        <w:t>nie</w:t>
      </w:r>
      <w:r>
        <w:rPr>
          <w:spacing w:val="-27"/>
          <w:sz w:val="22"/>
        </w:rPr>
        <w:t> </w:t>
      </w:r>
      <w:r>
        <w:rPr>
          <w:sz w:val="22"/>
        </w:rPr>
        <w:t>kwalifikuje</w:t>
      </w:r>
      <w:r>
        <w:rPr>
          <w:spacing w:val="-28"/>
          <w:sz w:val="22"/>
        </w:rPr>
        <w:t> </w:t>
      </w:r>
      <w:r>
        <w:rPr>
          <w:sz w:val="22"/>
        </w:rPr>
        <w:t>się</w:t>
      </w:r>
      <w:r>
        <w:rPr>
          <w:spacing w:val="-27"/>
          <w:sz w:val="22"/>
        </w:rPr>
        <w:t> </w:t>
      </w:r>
      <w:r>
        <w:rPr>
          <w:sz w:val="22"/>
        </w:rPr>
        <w:t>kosztów</w:t>
      </w:r>
      <w:r>
        <w:rPr>
          <w:spacing w:val="-26"/>
          <w:sz w:val="22"/>
        </w:rPr>
        <w:t> </w:t>
      </w:r>
      <w:r>
        <w:rPr>
          <w:sz w:val="22"/>
        </w:rPr>
        <w:t>źródeł</w:t>
      </w:r>
      <w:r>
        <w:rPr>
          <w:spacing w:val="-27"/>
          <w:sz w:val="22"/>
        </w:rPr>
        <w:t> </w:t>
      </w:r>
      <w:r>
        <w:rPr>
          <w:sz w:val="22"/>
        </w:rPr>
        <w:t>ciepła</w:t>
      </w:r>
      <w:r>
        <w:rPr>
          <w:spacing w:val="-27"/>
          <w:sz w:val="22"/>
        </w:rPr>
        <w:t> </w:t>
      </w:r>
      <w:r>
        <w:rPr>
          <w:sz w:val="22"/>
        </w:rPr>
        <w:t>zainstalowanych</w:t>
      </w:r>
      <w:r>
        <w:rPr>
          <w:spacing w:val="-27"/>
          <w:sz w:val="22"/>
        </w:rPr>
        <w:t> </w:t>
      </w:r>
      <w:r>
        <w:rPr>
          <w:sz w:val="22"/>
        </w:rPr>
        <w:t>wyłącznie</w:t>
      </w:r>
      <w:r>
        <w:rPr>
          <w:spacing w:val="-26"/>
          <w:sz w:val="22"/>
        </w:rPr>
        <w:t> </w:t>
      </w:r>
      <w:r>
        <w:rPr>
          <w:sz w:val="22"/>
        </w:rPr>
        <w:t>do</w:t>
      </w:r>
      <w:r>
        <w:rPr>
          <w:spacing w:val="-27"/>
          <w:sz w:val="22"/>
        </w:rPr>
        <w:t> </w:t>
      </w:r>
      <w:r>
        <w:rPr>
          <w:sz w:val="22"/>
        </w:rPr>
        <w:t>wytwarzania ciepłej wody</w:t>
      </w:r>
      <w:r>
        <w:rPr>
          <w:spacing w:val="-26"/>
          <w:sz w:val="22"/>
        </w:rPr>
        <w:t> </w:t>
      </w:r>
      <w:r>
        <w:rPr>
          <w:sz w:val="22"/>
        </w:rPr>
        <w:t>użytkowej.</w:t>
      </w:r>
    </w:p>
    <w:p>
      <w:pPr>
        <w:pStyle w:val="ListParagraph"/>
        <w:numPr>
          <w:ilvl w:val="2"/>
          <w:numId w:val="5"/>
        </w:numPr>
        <w:tabs>
          <w:tab w:pos="684" w:val="left" w:leader="none"/>
        </w:tabs>
        <w:spacing w:line="254" w:lineRule="auto" w:before="116" w:after="0"/>
        <w:ind w:left="683" w:right="686" w:hanging="285"/>
        <w:jc w:val="both"/>
        <w:rPr>
          <w:sz w:val="22"/>
        </w:rPr>
      </w:pPr>
      <w:r>
        <w:rPr>
          <w:w w:val="95"/>
          <w:sz w:val="22"/>
        </w:rPr>
        <w:t>W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budynkach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nowo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budowanych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kosztami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kwalfikowalnymi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są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zakup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montaż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nowego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źródła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ciepła, </w:t>
      </w:r>
      <w:r>
        <w:rPr>
          <w:sz w:val="22"/>
        </w:rPr>
        <w:t>przyłącza cieplnego, gazowego  lub elektroenergetycznego, wentylacji mechanicznej  wraz </w:t>
      </w:r>
      <w:r>
        <w:rPr>
          <w:w w:val="95"/>
          <w:sz w:val="22"/>
        </w:rPr>
        <w:t>z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odzyskiem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ciepła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oraz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instalacji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odnawialnych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źródeł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energii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(wymienione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pkt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6.6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ppkt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2)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Tabela </w:t>
      </w:r>
      <w:r>
        <w:rPr>
          <w:sz w:val="22"/>
        </w:rPr>
        <w:t>poz.</w:t>
      </w:r>
      <w:r>
        <w:rPr>
          <w:spacing w:val="-42"/>
          <w:sz w:val="22"/>
        </w:rPr>
        <w:t> </w:t>
      </w:r>
      <w:r>
        <w:rPr>
          <w:sz w:val="22"/>
        </w:rPr>
        <w:t>od</w:t>
      </w:r>
      <w:r>
        <w:rPr>
          <w:spacing w:val="-42"/>
          <w:sz w:val="22"/>
        </w:rPr>
        <w:t> </w:t>
      </w:r>
      <w:r>
        <w:rPr>
          <w:sz w:val="22"/>
        </w:rPr>
        <w:t>1</w:t>
      </w:r>
      <w:r>
        <w:rPr>
          <w:spacing w:val="-41"/>
          <w:sz w:val="22"/>
        </w:rPr>
        <w:t> </w:t>
      </w:r>
      <w:r>
        <w:rPr>
          <w:sz w:val="22"/>
        </w:rPr>
        <w:t>do</w:t>
      </w:r>
      <w:r>
        <w:rPr>
          <w:spacing w:val="-42"/>
          <w:sz w:val="22"/>
        </w:rPr>
        <w:t> </w:t>
      </w:r>
      <w:r>
        <w:rPr>
          <w:sz w:val="22"/>
        </w:rPr>
        <w:t>11</w:t>
      </w:r>
      <w:r>
        <w:rPr>
          <w:spacing w:val="-42"/>
          <w:sz w:val="22"/>
        </w:rPr>
        <w:t> </w:t>
      </w:r>
      <w:r>
        <w:rPr>
          <w:sz w:val="22"/>
        </w:rPr>
        <w:t>oraz</w:t>
      </w:r>
      <w:r>
        <w:rPr>
          <w:spacing w:val="-43"/>
          <w:sz w:val="22"/>
        </w:rPr>
        <w:t> </w:t>
      </w:r>
      <w:r>
        <w:rPr>
          <w:sz w:val="22"/>
        </w:rPr>
        <w:t>od</w:t>
      </w:r>
      <w:r>
        <w:rPr>
          <w:spacing w:val="-42"/>
          <w:sz w:val="22"/>
        </w:rPr>
        <w:t> </w:t>
      </w:r>
      <w:r>
        <w:rPr>
          <w:sz w:val="22"/>
        </w:rPr>
        <w:t>14</w:t>
      </w:r>
      <w:r>
        <w:rPr>
          <w:spacing w:val="-42"/>
          <w:sz w:val="22"/>
        </w:rPr>
        <w:t> </w:t>
      </w:r>
      <w:r>
        <w:rPr>
          <w:sz w:val="22"/>
        </w:rPr>
        <w:t>do</w:t>
      </w:r>
      <w:r>
        <w:rPr>
          <w:spacing w:val="-41"/>
          <w:sz w:val="22"/>
        </w:rPr>
        <w:t> </w:t>
      </w:r>
      <w:r>
        <w:rPr>
          <w:sz w:val="22"/>
        </w:rPr>
        <w:t>16).</w:t>
      </w:r>
      <w:r>
        <w:rPr>
          <w:spacing w:val="-40"/>
          <w:sz w:val="22"/>
        </w:rPr>
        <w:t> </w:t>
      </w:r>
      <w:r>
        <w:rPr>
          <w:sz w:val="22"/>
        </w:rPr>
        <w:t>Są</w:t>
      </w:r>
      <w:r>
        <w:rPr>
          <w:spacing w:val="-43"/>
          <w:sz w:val="22"/>
        </w:rPr>
        <w:t> </w:t>
      </w:r>
      <w:r>
        <w:rPr>
          <w:sz w:val="22"/>
        </w:rPr>
        <w:t>one</w:t>
      </w:r>
      <w:r>
        <w:rPr>
          <w:spacing w:val="-41"/>
          <w:sz w:val="22"/>
        </w:rPr>
        <w:t> </w:t>
      </w:r>
      <w:r>
        <w:rPr>
          <w:sz w:val="22"/>
        </w:rPr>
        <w:t>kwalifikowane</w:t>
      </w:r>
      <w:r>
        <w:rPr>
          <w:spacing w:val="-41"/>
          <w:sz w:val="22"/>
        </w:rPr>
        <w:t> </w:t>
      </w:r>
      <w:r>
        <w:rPr>
          <w:sz w:val="22"/>
        </w:rPr>
        <w:t>pod</w:t>
      </w:r>
      <w:r>
        <w:rPr>
          <w:spacing w:val="-42"/>
          <w:sz w:val="22"/>
        </w:rPr>
        <w:t> </w:t>
      </w:r>
      <w:r>
        <w:rPr>
          <w:sz w:val="22"/>
        </w:rPr>
        <w:t>warunkiem,</w:t>
      </w:r>
      <w:r>
        <w:rPr>
          <w:spacing w:val="-41"/>
          <w:sz w:val="22"/>
        </w:rPr>
        <w:t> </w:t>
      </w:r>
      <w:r>
        <w:rPr>
          <w:sz w:val="22"/>
        </w:rPr>
        <w:t>że</w:t>
      </w:r>
      <w:r>
        <w:rPr>
          <w:spacing w:val="-41"/>
          <w:sz w:val="22"/>
        </w:rPr>
        <w:t> </w:t>
      </w:r>
      <w:r>
        <w:rPr>
          <w:sz w:val="22"/>
        </w:rPr>
        <w:t>w</w:t>
      </w:r>
      <w:r>
        <w:rPr>
          <w:spacing w:val="-42"/>
          <w:sz w:val="22"/>
        </w:rPr>
        <w:t> </w:t>
      </w:r>
      <w:r>
        <w:rPr>
          <w:sz w:val="22"/>
        </w:rPr>
        <w:t>budynku</w:t>
      </w:r>
      <w:r>
        <w:rPr>
          <w:spacing w:val="-42"/>
          <w:sz w:val="22"/>
        </w:rPr>
        <w:t> </w:t>
      </w:r>
      <w:r>
        <w:rPr>
          <w:sz w:val="22"/>
        </w:rPr>
        <w:t>są</w:t>
      </w:r>
      <w:r>
        <w:rPr>
          <w:spacing w:val="-41"/>
          <w:sz w:val="22"/>
        </w:rPr>
        <w:t> </w:t>
      </w:r>
      <w:r>
        <w:rPr>
          <w:sz w:val="22"/>
        </w:rPr>
        <w:t>lub</w:t>
      </w:r>
      <w:r>
        <w:rPr>
          <w:spacing w:val="-42"/>
          <w:sz w:val="22"/>
        </w:rPr>
        <w:t> </w:t>
      </w:r>
      <w:r>
        <w:rPr>
          <w:sz w:val="22"/>
        </w:rPr>
        <w:t>będą spełnione,</w:t>
      </w:r>
      <w:r>
        <w:rPr>
          <w:spacing w:val="-21"/>
          <w:sz w:val="22"/>
        </w:rPr>
        <w:t> </w:t>
      </w:r>
      <w:r>
        <w:rPr>
          <w:sz w:val="22"/>
        </w:rPr>
        <w:t>najpóźniej</w:t>
      </w:r>
      <w:r>
        <w:rPr>
          <w:spacing w:val="-20"/>
          <w:sz w:val="22"/>
        </w:rPr>
        <w:t> </w:t>
      </w:r>
      <w:r>
        <w:rPr>
          <w:sz w:val="22"/>
        </w:rPr>
        <w:t>do</w:t>
      </w:r>
      <w:r>
        <w:rPr>
          <w:spacing w:val="-20"/>
          <w:sz w:val="22"/>
        </w:rPr>
        <w:t> </w:t>
      </w:r>
      <w:r>
        <w:rPr>
          <w:sz w:val="22"/>
        </w:rPr>
        <w:t>daty</w:t>
      </w:r>
      <w:r>
        <w:rPr>
          <w:spacing w:val="-20"/>
          <w:sz w:val="22"/>
        </w:rPr>
        <w:t> </w:t>
      </w:r>
      <w:r>
        <w:rPr>
          <w:sz w:val="22"/>
        </w:rPr>
        <w:t>zakończenia</w:t>
      </w:r>
      <w:r>
        <w:rPr>
          <w:spacing w:val="-20"/>
          <w:sz w:val="22"/>
        </w:rPr>
        <w:t> </w:t>
      </w:r>
      <w:r>
        <w:rPr>
          <w:sz w:val="22"/>
        </w:rPr>
        <w:t>realizacji</w:t>
      </w:r>
      <w:r>
        <w:rPr>
          <w:spacing w:val="-20"/>
          <w:sz w:val="22"/>
        </w:rPr>
        <w:t> </w:t>
      </w:r>
      <w:r>
        <w:rPr>
          <w:sz w:val="22"/>
        </w:rPr>
        <w:t>przedsięwzięcia</w:t>
      </w:r>
      <w:r>
        <w:rPr>
          <w:spacing w:val="-20"/>
          <w:sz w:val="22"/>
        </w:rPr>
        <w:t> </w:t>
      </w:r>
      <w:r>
        <w:rPr>
          <w:sz w:val="22"/>
        </w:rPr>
        <w:t>wymagania</w:t>
      </w:r>
      <w:r>
        <w:rPr>
          <w:spacing w:val="-20"/>
          <w:sz w:val="22"/>
        </w:rPr>
        <w:t> </w:t>
      </w:r>
      <w:r>
        <w:rPr>
          <w:sz w:val="22"/>
        </w:rPr>
        <w:t>dla</w:t>
      </w:r>
      <w:r>
        <w:rPr>
          <w:spacing w:val="-21"/>
          <w:sz w:val="22"/>
        </w:rPr>
        <w:t> </w:t>
      </w:r>
      <w:r>
        <w:rPr>
          <w:sz w:val="22"/>
        </w:rPr>
        <w:t>przegród określonych w rozporządzeniu Ministra Infrastruktury z dnia 12 kwietnia 2002 r. w sprawie </w:t>
      </w:r>
      <w:r>
        <w:rPr>
          <w:w w:val="95"/>
          <w:sz w:val="22"/>
        </w:rPr>
        <w:t>warunków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technicznych,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jakim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powinny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odpowiadać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budynki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ich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usytuowanie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(tj.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Dz.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U.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2015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r., </w:t>
      </w:r>
      <w:r>
        <w:rPr>
          <w:sz w:val="22"/>
        </w:rPr>
        <w:t>poz.</w:t>
      </w:r>
      <w:r>
        <w:rPr>
          <w:spacing w:val="-19"/>
          <w:sz w:val="22"/>
        </w:rPr>
        <w:t> </w:t>
      </w:r>
      <w:r>
        <w:rPr>
          <w:sz w:val="22"/>
        </w:rPr>
        <w:t>1422,</w:t>
      </w:r>
      <w:r>
        <w:rPr>
          <w:spacing w:val="-19"/>
          <w:sz w:val="22"/>
        </w:rPr>
        <w:t> </w:t>
      </w:r>
      <w:r>
        <w:rPr>
          <w:sz w:val="22"/>
        </w:rPr>
        <w:t>z</w:t>
      </w:r>
      <w:r>
        <w:rPr>
          <w:spacing w:val="-18"/>
          <w:sz w:val="22"/>
        </w:rPr>
        <w:t> </w:t>
      </w:r>
      <w:r>
        <w:rPr>
          <w:sz w:val="22"/>
        </w:rPr>
        <w:t>późn.</w:t>
      </w:r>
      <w:r>
        <w:rPr>
          <w:spacing w:val="-19"/>
          <w:sz w:val="22"/>
        </w:rPr>
        <w:t> </w:t>
      </w:r>
      <w:r>
        <w:rPr>
          <w:sz w:val="22"/>
        </w:rPr>
        <w:t>zm.),</w:t>
      </w:r>
      <w:r>
        <w:rPr>
          <w:spacing w:val="-20"/>
          <w:sz w:val="22"/>
        </w:rPr>
        <w:t> </w:t>
      </w:r>
      <w:r>
        <w:rPr>
          <w:sz w:val="22"/>
        </w:rPr>
        <w:t>obowiązujących</w:t>
      </w:r>
      <w:r>
        <w:rPr>
          <w:spacing w:val="-21"/>
          <w:sz w:val="22"/>
        </w:rPr>
        <w:t> </w:t>
      </w:r>
      <w:r>
        <w:rPr>
          <w:sz w:val="22"/>
        </w:rPr>
        <w:t>od</w:t>
      </w:r>
      <w:r>
        <w:rPr>
          <w:spacing w:val="-19"/>
          <w:sz w:val="22"/>
        </w:rPr>
        <w:t> </w:t>
      </w:r>
      <w:r>
        <w:rPr>
          <w:sz w:val="22"/>
        </w:rPr>
        <w:t>31</w:t>
      </w:r>
      <w:r>
        <w:rPr>
          <w:spacing w:val="-18"/>
          <w:sz w:val="22"/>
        </w:rPr>
        <w:t> </w:t>
      </w:r>
      <w:r>
        <w:rPr>
          <w:sz w:val="22"/>
        </w:rPr>
        <w:t>grudnia</w:t>
      </w:r>
      <w:r>
        <w:rPr>
          <w:spacing w:val="-19"/>
          <w:sz w:val="22"/>
        </w:rPr>
        <w:t> </w:t>
      </w:r>
      <w:r>
        <w:rPr>
          <w:sz w:val="22"/>
        </w:rPr>
        <w:t>2020</w:t>
      </w:r>
      <w:r>
        <w:rPr>
          <w:spacing w:val="-18"/>
          <w:sz w:val="22"/>
        </w:rPr>
        <w:t> </w:t>
      </w:r>
      <w:r>
        <w:rPr>
          <w:sz w:val="22"/>
        </w:rPr>
        <w:t>roku.</w:t>
      </w:r>
    </w:p>
    <w:p>
      <w:pPr>
        <w:pStyle w:val="ListParagraph"/>
        <w:numPr>
          <w:ilvl w:val="2"/>
          <w:numId w:val="5"/>
        </w:numPr>
        <w:tabs>
          <w:tab w:pos="684" w:val="left" w:leader="none"/>
        </w:tabs>
        <w:spacing w:line="254" w:lineRule="auto" w:before="2" w:after="0"/>
        <w:ind w:left="683" w:right="688" w:hanging="362"/>
        <w:jc w:val="both"/>
        <w:rPr>
          <w:sz w:val="22"/>
        </w:rPr>
      </w:pPr>
      <w:r>
        <w:rPr>
          <w:w w:val="95"/>
          <w:sz w:val="22"/>
        </w:rPr>
        <w:t>W budynkach nowo budowanych koszty związane z zakupem i montażem nowego źródła ciepła, przyłącza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cieplnego,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gazowego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lub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elektroenergetycznego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(wymienione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pkt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6.6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ppkt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2)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Tabela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poz. </w:t>
      </w:r>
      <w:r>
        <w:rPr>
          <w:sz w:val="22"/>
        </w:rPr>
        <w:t>od</w:t>
      </w:r>
      <w:r>
        <w:rPr>
          <w:spacing w:val="-27"/>
          <w:sz w:val="22"/>
        </w:rPr>
        <w:t> </w:t>
      </w:r>
      <w:r>
        <w:rPr>
          <w:sz w:val="22"/>
        </w:rPr>
        <w:t>1</w:t>
      </w:r>
      <w:r>
        <w:rPr>
          <w:spacing w:val="-25"/>
          <w:sz w:val="22"/>
        </w:rPr>
        <w:t> </w:t>
      </w:r>
      <w:r>
        <w:rPr>
          <w:sz w:val="22"/>
        </w:rPr>
        <w:t>do</w:t>
      </w:r>
      <w:r>
        <w:rPr>
          <w:spacing w:val="-26"/>
          <w:sz w:val="22"/>
        </w:rPr>
        <w:t> </w:t>
      </w:r>
      <w:r>
        <w:rPr>
          <w:sz w:val="22"/>
        </w:rPr>
        <w:t>11)</w:t>
      </w:r>
      <w:r>
        <w:rPr>
          <w:spacing w:val="-25"/>
          <w:sz w:val="22"/>
        </w:rPr>
        <w:t> </w:t>
      </w:r>
      <w:r>
        <w:rPr>
          <w:sz w:val="22"/>
        </w:rPr>
        <w:t>są</w:t>
      </w:r>
      <w:r>
        <w:rPr>
          <w:spacing w:val="-26"/>
          <w:sz w:val="22"/>
        </w:rPr>
        <w:t> </w:t>
      </w:r>
      <w:r>
        <w:rPr>
          <w:sz w:val="22"/>
        </w:rPr>
        <w:t>kwalifikowane</w:t>
      </w:r>
      <w:r>
        <w:rPr>
          <w:spacing w:val="-24"/>
          <w:sz w:val="22"/>
        </w:rPr>
        <w:t> </w:t>
      </w:r>
      <w:r>
        <w:rPr>
          <w:sz w:val="22"/>
        </w:rPr>
        <w:t>pod</w:t>
      </w:r>
      <w:r>
        <w:rPr>
          <w:spacing w:val="-26"/>
          <w:sz w:val="22"/>
        </w:rPr>
        <w:t> </w:t>
      </w:r>
      <w:r>
        <w:rPr>
          <w:sz w:val="22"/>
        </w:rPr>
        <w:t>warunkiem</w:t>
      </w:r>
      <w:r>
        <w:rPr>
          <w:spacing w:val="-26"/>
          <w:sz w:val="22"/>
        </w:rPr>
        <w:t> </w:t>
      </w:r>
      <w:r>
        <w:rPr>
          <w:sz w:val="22"/>
        </w:rPr>
        <w:t>ich</w:t>
      </w:r>
      <w:r>
        <w:rPr>
          <w:spacing w:val="-25"/>
          <w:sz w:val="22"/>
        </w:rPr>
        <w:t> </w:t>
      </w:r>
      <w:r>
        <w:rPr>
          <w:sz w:val="22"/>
        </w:rPr>
        <w:t>poniesienia</w:t>
      </w:r>
      <w:r>
        <w:rPr>
          <w:spacing w:val="-25"/>
          <w:sz w:val="22"/>
        </w:rPr>
        <w:t> </w:t>
      </w:r>
      <w:r>
        <w:rPr>
          <w:sz w:val="22"/>
        </w:rPr>
        <w:t>do</w:t>
      </w:r>
      <w:r>
        <w:rPr>
          <w:spacing w:val="-25"/>
          <w:sz w:val="22"/>
        </w:rPr>
        <w:t> </w:t>
      </w:r>
      <w:r>
        <w:rPr>
          <w:sz w:val="22"/>
        </w:rPr>
        <w:t>31</w:t>
      </w:r>
      <w:r>
        <w:rPr>
          <w:spacing w:val="-25"/>
          <w:sz w:val="22"/>
        </w:rPr>
        <w:t> </w:t>
      </w:r>
      <w:r>
        <w:rPr>
          <w:sz w:val="22"/>
        </w:rPr>
        <w:t>grudnia</w:t>
      </w:r>
      <w:r>
        <w:rPr>
          <w:spacing w:val="-26"/>
          <w:sz w:val="22"/>
        </w:rPr>
        <w:t> </w:t>
      </w:r>
      <w:r>
        <w:rPr>
          <w:sz w:val="22"/>
        </w:rPr>
        <w:t>2019</w:t>
      </w:r>
      <w:r>
        <w:rPr>
          <w:spacing w:val="-25"/>
          <w:sz w:val="22"/>
        </w:rPr>
        <w:t> </w:t>
      </w:r>
      <w:r>
        <w:rPr>
          <w:sz w:val="22"/>
        </w:rPr>
        <w:t>r,</w:t>
      </w:r>
      <w:r>
        <w:rPr>
          <w:spacing w:val="-26"/>
          <w:sz w:val="22"/>
        </w:rPr>
        <w:t> </w:t>
      </w:r>
      <w:r>
        <w:rPr>
          <w:sz w:val="22"/>
        </w:rPr>
        <w:t>do</w:t>
      </w:r>
      <w:r>
        <w:rPr>
          <w:spacing w:val="-27"/>
          <w:sz w:val="22"/>
        </w:rPr>
        <w:t> </w:t>
      </w:r>
      <w:r>
        <w:rPr>
          <w:sz w:val="22"/>
        </w:rPr>
        <w:t>momentu </w:t>
      </w:r>
      <w:r>
        <w:rPr>
          <w:w w:val="95"/>
          <w:sz w:val="22"/>
        </w:rPr>
        <w:t>wejścia</w:t>
      </w:r>
      <w:r>
        <w:rPr>
          <w:spacing w:val="-42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42"/>
          <w:w w:val="95"/>
          <w:sz w:val="22"/>
        </w:rPr>
        <w:t> </w:t>
      </w:r>
      <w:r>
        <w:rPr>
          <w:w w:val="95"/>
          <w:sz w:val="22"/>
        </w:rPr>
        <w:t>życie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przepisów</w:t>
      </w:r>
      <w:r>
        <w:rPr>
          <w:spacing w:val="-42"/>
          <w:w w:val="95"/>
          <w:sz w:val="22"/>
        </w:rPr>
        <w:t> </w:t>
      </w:r>
      <w:r>
        <w:rPr>
          <w:w w:val="95"/>
          <w:sz w:val="22"/>
        </w:rPr>
        <w:t>określonych</w:t>
      </w:r>
      <w:r>
        <w:rPr>
          <w:spacing w:val="-42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42"/>
          <w:w w:val="95"/>
          <w:sz w:val="22"/>
        </w:rPr>
        <w:t> </w:t>
      </w:r>
      <w:r>
        <w:rPr>
          <w:w w:val="95"/>
          <w:sz w:val="22"/>
        </w:rPr>
        <w:t>środkach</w:t>
      </w:r>
      <w:r>
        <w:rPr>
          <w:spacing w:val="-42"/>
          <w:w w:val="95"/>
          <w:sz w:val="22"/>
        </w:rPr>
        <w:t> </w:t>
      </w:r>
      <w:r>
        <w:rPr>
          <w:w w:val="95"/>
          <w:sz w:val="22"/>
        </w:rPr>
        <w:t>wykonawczych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Dyrektywy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2009/125/WE</w:t>
      </w:r>
      <w:r>
        <w:rPr>
          <w:spacing w:val="-42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dnia</w:t>
      </w:r>
    </w:p>
    <w:p>
      <w:pPr>
        <w:pStyle w:val="BodyText"/>
        <w:spacing w:line="254" w:lineRule="auto" w:before="4"/>
        <w:ind w:left="683" w:right="682"/>
      </w:pPr>
      <w:r>
        <w:rPr/>
        <w:t>21</w:t>
      </w:r>
      <w:r>
        <w:rPr>
          <w:spacing w:val="-9"/>
        </w:rPr>
        <w:t> </w:t>
      </w:r>
      <w:r>
        <w:rPr/>
        <w:t>października</w:t>
      </w:r>
      <w:r>
        <w:rPr>
          <w:spacing w:val="-9"/>
        </w:rPr>
        <w:t> </w:t>
      </w:r>
      <w:r>
        <w:rPr/>
        <w:t>2009</w:t>
      </w:r>
      <w:r>
        <w:rPr>
          <w:spacing w:val="-9"/>
        </w:rPr>
        <w:t> </w:t>
      </w:r>
      <w:r>
        <w:rPr/>
        <w:t>(ekoprojektu).</w:t>
      </w:r>
      <w:r>
        <w:rPr>
          <w:spacing w:val="-10"/>
        </w:rPr>
        <w:t> </w:t>
      </w:r>
      <w:r>
        <w:rPr/>
        <w:t>Oznacza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konieczność</w:t>
      </w:r>
      <w:r>
        <w:rPr>
          <w:spacing w:val="-9"/>
        </w:rPr>
        <w:t> </w:t>
      </w:r>
      <w:r>
        <w:rPr/>
        <w:t>zakupu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/>
        <w:t>montażu</w:t>
      </w:r>
      <w:r>
        <w:rPr>
          <w:spacing w:val="-10"/>
        </w:rPr>
        <w:t> </w:t>
      </w:r>
      <w:r>
        <w:rPr/>
        <w:t>źródła</w:t>
      </w:r>
      <w:r>
        <w:rPr>
          <w:spacing w:val="-9"/>
        </w:rPr>
        <w:t> </w:t>
      </w:r>
      <w:r>
        <w:rPr/>
        <w:t>ciepła w</w:t>
      </w:r>
      <w:r>
        <w:rPr>
          <w:spacing w:val="-16"/>
        </w:rPr>
        <w:t> </w:t>
      </w:r>
      <w:r>
        <w:rPr/>
        <w:t>terminie</w:t>
      </w:r>
      <w:r>
        <w:rPr>
          <w:spacing w:val="-18"/>
        </w:rPr>
        <w:t> </w:t>
      </w:r>
      <w:r>
        <w:rPr/>
        <w:t>nieprzekraczającym</w:t>
      </w:r>
      <w:r>
        <w:rPr>
          <w:spacing w:val="-15"/>
        </w:rPr>
        <w:t> </w:t>
      </w:r>
      <w:r>
        <w:rPr/>
        <w:t>wyżej</w:t>
      </w:r>
      <w:r>
        <w:rPr>
          <w:spacing w:val="-17"/>
        </w:rPr>
        <w:t> </w:t>
      </w:r>
      <w:r>
        <w:rPr/>
        <w:t>wymienionej</w:t>
      </w:r>
      <w:r>
        <w:rPr>
          <w:spacing w:val="-15"/>
        </w:rPr>
        <w:t> </w:t>
      </w:r>
      <w:r>
        <w:rPr/>
        <w:t>daty.</w:t>
      </w:r>
    </w:p>
    <w:p>
      <w:pPr>
        <w:pStyle w:val="ListParagraph"/>
        <w:numPr>
          <w:ilvl w:val="2"/>
          <w:numId w:val="5"/>
        </w:numPr>
        <w:tabs>
          <w:tab w:pos="684" w:val="left" w:leader="none"/>
        </w:tabs>
        <w:spacing w:line="254" w:lineRule="auto" w:before="1" w:after="0"/>
        <w:ind w:left="683" w:right="690" w:hanging="427"/>
        <w:jc w:val="both"/>
        <w:rPr>
          <w:sz w:val="22"/>
        </w:rPr>
      </w:pPr>
      <w:r>
        <w:rPr>
          <w:w w:val="95"/>
          <w:sz w:val="22"/>
        </w:rPr>
        <w:t>W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budynkach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nowo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budowanych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kosztach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kwalifikowanych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dotyczących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zakupu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montażu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źródeł </w:t>
      </w:r>
      <w:r>
        <w:rPr>
          <w:sz w:val="22"/>
        </w:rPr>
        <w:t>ciepła</w:t>
      </w:r>
      <w:r>
        <w:rPr>
          <w:spacing w:val="-40"/>
          <w:sz w:val="22"/>
        </w:rPr>
        <w:t> </w:t>
      </w:r>
      <w:r>
        <w:rPr>
          <w:sz w:val="22"/>
        </w:rPr>
        <w:t>nie</w:t>
      </w:r>
      <w:r>
        <w:rPr>
          <w:spacing w:val="-39"/>
          <w:sz w:val="22"/>
        </w:rPr>
        <w:t> </w:t>
      </w:r>
      <w:r>
        <w:rPr>
          <w:sz w:val="22"/>
        </w:rPr>
        <w:t>mogą</w:t>
      </w:r>
      <w:r>
        <w:rPr>
          <w:spacing w:val="-39"/>
          <w:sz w:val="22"/>
        </w:rPr>
        <w:t> </w:t>
      </w:r>
      <w:r>
        <w:rPr>
          <w:sz w:val="22"/>
        </w:rPr>
        <w:t>być</w:t>
      </w:r>
      <w:r>
        <w:rPr>
          <w:spacing w:val="-39"/>
          <w:sz w:val="22"/>
        </w:rPr>
        <w:t> </w:t>
      </w:r>
      <w:r>
        <w:rPr>
          <w:sz w:val="22"/>
        </w:rPr>
        <w:t>uwzględnione</w:t>
      </w:r>
      <w:r>
        <w:rPr>
          <w:spacing w:val="-39"/>
          <w:sz w:val="22"/>
        </w:rPr>
        <w:t> </w:t>
      </w:r>
      <w:r>
        <w:rPr>
          <w:sz w:val="22"/>
        </w:rPr>
        <w:t>elementy</w:t>
      </w:r>
      <w:r>
        <w:rPr>
          <w:spacing w:val="-39"/>
          <w:sz w:val="22"/>
        </w:rPr>
        <w:t> </w:t>
      </w:r>
      <w:r>
        <w:rPr>
          <w:sz w:val="22"/>
        </w:rPr>
        <w:t>instalacji</w:t>
      </w:r>
      <w:r>
        <w:rPr>
          <w:spacing w:val="-40"/>
          <w:sz w:val="22"/>
        </w:rPr>
        <w:t> </w:t>
      </w:r>
      <w:r>
        <w:rPr>
          <w:sz w:val="22"/>
        </w:rPr>
        <w:t>ciepłej</w:t>
      </w:r>
      <w:r>
        <w:rPr>
          <w:spacing w:val="-39"/>
          <w:sz w:val="22"/>
        </w:rPr>
        <w:t> </w:t>
      </w:r>
      <w:r>
        <w:rPr>
          <w:sz w:val="22"/>
        </w:rPr>
        <w:t>wody</w:t>
      </w:r>
      <w:r>
        <w:rPr>
          <w:spacing w:val="-39"/>
          <w:sz w:val="22"/>
        </w:rPr>
        <w:t> </w:t>
      </w:r>
      <w:r>
        <w:rPr>
          <w:sz w:val="22"/>
        </w:rPr>
        <w:t>użytkowej,</w:t>
      </w:r>
      <w:r>
        <w:rPr>
          <w:spacing w:val="-39"/>
          <w:sz w:val="22"/>
        </w:rPr>
        <w:t> </w:t>
      </w:r>
      <w:r>
        <w:rPr>
          <w:sz w:val="22"/>
        </w:rPr>
        <w:t>w</w:t>
      </w:r>
      <w:r>
        <w:rPr>
          <w:spacing w:val="-40"/>
          <w:sz w:val="22"/>
        </w:rPr>
        <w:t> </w:t>
      </w:r>
      <w:r>
        <w:rPr>
          <w:sz w:val="22"/>
        </w:rPr>
        <w:t>tym</w:t>
      </w:r>
      <w:r>
        <w:rPr>
          <w:spacing w:val="-39"/>
          <w:sz w:val="22"/>
        </w:rPr>
        <w:t> </w:t>
      </w:r>
      <w:r>
        <w:rPr>
          <w:sz w:val="22"/>
        </w:rPr>
        <w:t>zasobnik.</w:t>
      </w:r>
    </w:p>
    <w:p>
      <w:pPr>
        <w:spacing w:after="0" w:line="254" w:lineRule="auto"/>
        <w:jc w:val="both"/>
        <w:rPr>
          <w:sz w:val="22"/>
        </w:rPr>
        <w:sectPr>
          <w:pgSz w:w="11910" w:h="16840"/>
          <w:pgMar w:header="0" w:footer="611" w:top="1260" w:bottom="1420" w:left="1160" w:right="440"/>
        </w:sectPr>
      </w:pPr>
    </w:p>
    <w:p>
      <w:pPr>
        <w:pStyle w:val="ListParagraph"/>
        <w:numPr>
          <w:ilvl w:val="2"/>
          <w:numId w:val="5"/>
        </w:numPr>
        <w:tabs>
          <w:tab w:pos="684" w:val="left" w:leader="none"/>
        </w:tabs>
        <w:spacing w:line="254" w:lineRule="auto" w:before="41" w:after="0"/>
        <w:ind w:left="683" w:right="688" w:hanging="427"/>
        <w:jc w:val="both"/>
        <w:rPr>
          <w:sz w:val="22"/>
        </w:rPr>
      </w:pP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budynkach</w:t>
      </w:r>
      <w:r>
        <w:rPr>
          <w:spacing w:val="-9"/>
          <w:sz w:val="22"/>
        </w:rPr>
        <w:t> </w:t>
      </w:r>
      <w:r>
        <w:rPr>
          <w:sz w:val="22"/>
        </w:rPr>
        <w:t>istniejących</w:t>
      </w:r>
      <w:r>
        <w:rPr>
          <w:spacing w:val="-8"/>
          <w:sz w:val="22"/>
        </w:rPr>
        <w:t> </w:t>
      </w:r>
      <w:r>
        <w:rPr>
          <w:sz w:val="22"/>
        </w:rPr>
        <w:t>koszt</w:t>
      </w:r>
      <w:r>
        <w:rPr>
          <w:spacing w:val="-8"/>
          <w:sz w:val="22"/>
        </w:rPr>
        <w:t> </w:t>
      </w:r>
      <w:r>
        <w:rPr>
          <w:sz w:val="22"/>
        </w:rPr>
        <w:t>modernizacji</w:t>
      </w:r>
      <w:r>
        <w:rPr>
          <w:spacing w:val="-8"/>
          <w:sz w:val="22"/>
        </w:rPr>
        <w:t> </w:t>
      </w:r>
      <w:r>
        <w:rPr>
          <w:sz w:val="22"/>
        </w:rPr>
        <w:t>przegród</w:t>
      </w:r>
      <w:r>
        <w:rPr>
          <w:spacing w:val="-7"/>
          <w:sz w:val="22"/>
        </w:rPr>
        <w:t> </w:t>
      </w:r>
      <w:r>
        <w:rPr>
          <w:sz w:val="22"/>
        </w:rPr>
        <w:t>uznaje</w:t>
      </w:r>
      <w:r>
        <w:rPr>
          <w:spacing w:val="-7"/>
          <w:sz w:val="22"/>
        </w:rPr>
        <w:t> </w:t>
      </w:r>
      <w:r>
        <w:rPr>
          <w:sz w:val="22"/>
        </w:rPr>
        <w:t>się</w:t>
      </w:r>
      <w:r>
        <w:rPr>
          <w:spacing w:val="-7"/>
          <w:sz w:val="22"/>
        </w:rPr>
        <w:t> </w:t>
      </w:r>
      <w:r>
        <w:rPr>
          <w:sz w:val="22"/>
        </w:rPr>
        <w:t>za</w:t>
      </w:r>
      <w:r>
        <w:rPr>
          <w:spacing w:val="-8"/>
          <w:sz w:val="22"/>
        </w:rPr>
        <w:t> </w:t>
      </w:r>
      <w:r>
        <w:rPr>
          <w:sz w:val="22"/>
        </w:rPr>
        <w:t>kwalifikowany,</w:t>
      </w:r>
      <w:r>
        <w:rPr>
          <w:spacing w:val="-7"/>
          <w:sz w:val="22"/>
        </w:rPr>
        <w:t> </w:t>
      </w:r>
      <w:r>
        <w:rPr>
          <w:sz w:val="22"/>
        </w:rPr>
        <w:t>jeżeli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po </w:t>
      </w:r>
      <w:r>
        <w:rPr>
          <w:w w:val="95"/>
          <w:sz w:val="22"/>
        </w:rPr>
        <w:t>termomodernizacji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spełnią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wymagania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izolacyjności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cieplnej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określone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rozporządzeniu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Ministra </w:t>
      </w:r>
      <w:r>
        <w:rPr>
          <w:sz w:val="22"/>
        </w:rPr>
        <w:t>Infrastruktury z dnia 12 kwietnia 2002 r. w sprawie warunków technicznych, jakim powinny </w:t>
      </w:r>
      <w:r>
        <w:rPr>
          <w:w w:val="95"/>
          <w:sz w:val="22"/>
        </w:rPr>
        <w:t>odpowiadać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budynki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ich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usytuowanie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(tj.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Dz.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U.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2015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r.,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poz.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1422,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późn.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zm.),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obowiązujące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od </w:t>
      </w:r>
      <w:r>
        <w:rPr>
          <w:sz w:val="22"/>
        </w:rPr>
        <w:t>31 grudnia 2020</w:t>
      </w:r>
      <w:r>
        <w:rPr>
          <w:spacing w:val="-41"/>
          <w:sz w:val="22"/>
        </w:rPr>
        <w:t> </w:t>
      </w:r>
      <w:r>
        <w:rPr>
          <w:sz w:val="22"/>
        </w:rPr>
        <w:t>roku.</w:t>
      </w:r>
    </w:p>
    <w:p>
      <w:pPr>
        <w:pStyle w:val="ListParagraph"/>
        <w:numPr>
          <w:ilvl w:val="2"/>
          <w:numId w:val="5"/>
        </w:numPr>
        <w:tabs>
          <w:tab w:pos="684" w:val="left" w:leader="none"/>
        </w:tabs>
        <w:spacing w:line="254" w:lineRule="auto" w:before="121" w:after="0"/>
        <w:ind w:left="683" w:right="689" w:hanging="427"/>
        <w:jc w:val="both"/>
        <w:rPr>
          <w:sz w:val="22"/>
        </w:rPr>
      </w:pPr>
      <w:r>
        <w:rPr>
          <w:w w:val="95"/>
          <w:sz w:val="22"/>
        </w:rPr>
        <w:t>W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przypadku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instalacji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indywidualnego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źródła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ciepła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realizacja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inwestycji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może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być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dofinansowana jedynie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sytuacji,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gdy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podłączenie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sieci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ciepłowniczej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danym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obszarze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nie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jest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możliwe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lub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nie </w:t>
      </w:r>
      <w:r>
        <w:rPr>
          <w:sz w:val="22"/>
        </w:rPr>
        <w:t>jest uzasadnione</w:t>
      </w:r>
      <w:r>
        <w:rPr>
          <w:spacing w:val="-27"/>
          <w:sz w:val="22"/>
        </w:rPr>
        <w:t> </w:t>
      </w:r>
      <w:r>
        <w:rPr>
          <w:sz w:val="22"/>
        </w:rPr>
        <w:t>ekonomicznie.</w:t>
      </w:r>
    </w:p>
    <w:p>
      <w:pPr>
        <w:pStyle w:val="ListParagraph"/>
        <w:numPr>
          <w:ilvl w:val="2"/>
          <w:numId w:val="5"/>
        </w:numPr>
        <w:tabs>
          <w:tab w:pos="684" w:val="left" w:leader="none"/>
        </w:tabs>
        <w:spacing w:line="254" w:lineRule="auto" w:before="2" w:after="0"/>
        <w:ind w:left="683" w:right="688" w:hanging="427"/>
        <w:jc w:val="both"/>
        <w:rPr>
          <w:sz w:val="22"/>
        </w:rPr>
      </w:pPr>
      <w:r>
        <w:rPr>
          <w:sz w:val="22"/>
        </w:rPr>
        <w:t>Warunkiem</w:t>
      </w:r>
      <w:r>
        <w:rPr>
          <w:spacing w:val="-12"/>
          <w:sz w:val="22"/>
        </w:rPr>
        <w:t> </w:t>
      </w:r>
      <w:r>
        <w:rPr>
          <w:sz w:val="22"/>
        </w:rPr>
        <w:t>montażu</w:t>
      </w:r>
      <w:r>
        <w:rPr>
          <w:spacing w:val="-11"/>
          <w:sz w:val="22"/>
        </w:rPr>
        <w:t> </w:t>
      </w:r>
      <w:r>
        <w:rPr>
          <w:sz w:val="22"/>
        </w:rPr>
        <w:t>kotła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węgiel,</w:t>
      </w:r>
      <w:r>
        <w:rPr>
          <w:spacing w:val="-11"/>
          <w:sz w:val="22"/>
        </w:rPr>
        <w:t> </w:t>
      </w:r>
      <w:r>
        <w:rPr>
          <w:sz w:val="22"/>
        </w:rPr>
        <w:t>jest</w:t>
      </w:r>
      <w:r>
        <w:rPr>
          <w:spacing w:val="-10"/>
          <w:sz w:val="22"/>
        </w:rPr>
        <w:t> </w:t>
      </w:r>
      <w:r>
        <w:rPr>
          <w:sz w:val="22"/>
        </w:rPr>
        <w:t>brak</w:t>
      </w:r>
      <w:r>
        <w:rPr>
          <w:spacing w:val="-12"/>
          <w:sz w:val="22"/>
        </w:rPr>
        <w:t> </w:t>
      </w:r>
      <w:r>
        <w:rPr>
          <w:sz w:val="22"/>
        </w:rPr>
        <w:t>możliwości</w:t>
      </w:r>
      <w:r>
        <w:rPr>
          <w:spacing w:val="-11"/>
          <w:sz w:val="22"/>
        </w:rPr>
        <w:t> </w:t>
      </w:r>
      <w:r>
        <w:rPr>
          <w:sz w:val="22"/>
        </w:rPr>
        <w:t>podłączenia</w:t>
      </w:r>
      <w:r>
        <w:rPr>
          <w:spacing w:val="-12"/>
          <w:sz w:val="22"/>
        </w:rPr>
        <w:t> </w:t>
      </w:r>
      <w:r>
        <w:rPr>
          <w:sz w:val="22"/>
        </w:rPr>
        <w:t>lub</w:t>
      </w:r>
      <w:r>
        <w:rPr>
          <w:spacing w:val="-11"/>
          <w:sz w:val="22"/>
        </w:rPr>
        <w:t> </w:t>
      </w:r>
      <w:r>
        <w:rPr>
          <w:sz w:val="22"/>
        </w:rPr>
        <w:t>brak</w:t>
      </w:r>
      <w:r>
        <w:rPr>
          <w:spacing w:val="-11"/>
          <w:sz w:val="22"/>
        </w:rPr>
        <w:t> </w:t>
      </w:r>
      <w:r>
        <w:rPr>
          <w:sz w:val="22"/>
        </w:rPr>
        <w:t>uzasadnienia ekonomicznego</w:t>
      </w:r>
      <w:r>
        <w:rPr>
          <w:spacing w:val="-18"/>
          <w:sz w:val="22"/>
        </w:rPr>
        <w:t> </w:t>
      </w:r>
      <w:r>
        <w:rPr>
          <w:sz w:val="22"/>
        </w:rPr>
        <w:t>podłączenia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7"/>
          <w:sz w:val="22"/>
        </w:rPr>
        <w:t> </w:t>
      </w:r>
      <w:r>
        <w:rPr>
          <w:sz w:val="22"/>
        </w:rPr>
        <w:t>sieci</w:t>
      </w:r>
      <w:r>
        <w:rPr>
          <w:spacing w:val="-16"/>
          <w:sz w:val="22"/>
        </w:rPr>
        <w:t> </w:t>
      </w:r>
      <w:r>
        <w:rPr>
          <w:sz w:val="22"/>
        </w:rPr>
        <w:t>dystrybucji</w:t>
      </w:r>
      <w:r>
        <w:rPr>
          <w:spacing w:val="-18"/>
          <w:sz w:val="22"/>
        </w:rPr>
        <w:t> </w:t>
      </w:r>
      <w:r>
        <w:rPr>
          <w:sz w:val="22"/>
        </w:rPr>
        <w:t>gazu.</w:t>
      </w:r>
    </w:p>
    <w:p>
      <w:pPr>
        <w:pStyle w:val="ListParagraph"/>
        <w:numPr>
          <w:ilvl w:val="2"/>
          <w:numId w:val="5"/>
        </w:numPr>
        <w:tabs>
          <w:tab w:pos="684" w:val="left" w:leader="none"/>
        </w:tabs>
        <w:spacing w:line="254" w:lineRule="auto" w:before="1" w:after="0"/>
        <w:ind w:left="683" w:right="686" w:hanging="427"/>
        <w:jc w:val="both"/>
        <w:rPr>
          <w:sz w:val="22"/>
        </w:rPr>
      </w:pPr>
      <w:r>
        <w:rPr>
          <w:sz w:val="22"/>
        </w:rPr>
        <w:t>Koszty przedsięwzięcia, realizowane w budynkach wykorzystywanych sezonowo (np. domki </w:t>
      </w:r>
      <w:r>
        <w:rPr>
          <w:w w:val="95"/>
          <w:sz w:val="22"/>
        </w:rPr>
        <w:t>letniskowe) lub w budynkach gospodarczych ( nie dotyczy źródeł ciepła zamontowanych tylko do celów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ogrzewania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budynków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mieszkalnych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jednorodzinnych/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wydzielonych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lokali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mieszkalnych)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nie </w:t>
      </w:r>
      <w:r>
        <w:rPr>
          <w:sz w:val="22"/>
        </w:rPr>
        <w:t>są</w:t>
      </w:r>
      <w:r>
        <w:rPr>
          <w:spacing w:val="-13"/>
          <w:sz w:val="22"/>
        </w:rPr>
        <w:t> </w:t>
      </w:r>
      <w:r>
        <w:rPr>
          <w:sz w:val="22"/>
        </w:rPr>
        <w:t>kwalifikowane.</w:t>
      </w:r>
    </w:p>
    <w:p>
      <w:pPr>
        <w:pStyle w:val="ListParagraph"/>
        <w:numPr>
          <w:ilvl w:val="2"/>
          <w:numId w:val="5"/>
        </w:numPr>
        <w:tabs>
          <w:tab w:pos="684" w:val="left" w:leader="none"/>
        </w:tabs>
        <w:spacing w:line="254" w:lineRule="auto" w:before="0" w:after="0"/>
        <w:ind w:left="683" w:right="687" w:hanging="427"/>
        <w:jc w:val="both"/>
        <w:rPr>
          <w:sz w:val="22"/>
        </w:rPr>
      </w:pPr>
      <w:r>
        <w:rPr>
          <w:sz w:val="22"/>
        </w:rPr>
        <w:t>W</w:t>
      </w:r>
      <w:r>
        <w:rPr>
          <w:spacing w:val="-36"/>
          <w:sz w:val="22"/>
        </w:rPr>
        <w:t> </w:t>
      </w:r>
      <w:r>
        <w:rPr>
          <w:sz w:val="22"/>
        </w:rPr>
        <w:t>przypadku,</w:t>
      </w:r>
      <w:r>
        <w:rPr>
          <w:spacing w:val="-36"/>
          <w:sz w:val="22"/>
        </w:rPr>
        <w:t> </w:t>
      </w:r>
      <w:r>
        <w:rPr>
          <w:sz w:val="22"/>
        </w:rPr>
        <w:t>gdy</w:t>
      </w:r>
      <w:r>
        <w:rPr>
          <w:spacing w:val="-36"/>
          <w:sz w:val="22"/>
        </w:rPr>
        <w:t> </w:t>
      </w:r>
      <w:r>
        <w:rPr>
          <w:sz w:val="22"/>
        </w:rPr>
        <w:t>w</w:t>
      </w:r>
      <w:r>
        <w:rPr>
          <w:spacing w:val="-35"/>
          <w:sz w:val="22"/>
        </w:rPr>
        <w:t> </w:t>
      </w:r>
      <w:r>
        <w:rPr>
          <w:sz w:val="22"/>
        </w:rPr>
        <w:t>jednorodzinnym</w:t>
      </w:r>
      <w:r>
        <w:rPr>
          <w:spacing w:val="-35"/>
          <w:sz w:val="22"/>
        </w:rPr>
        <w:t> </w:t>
      </w:r>
      <w:r>
        <w:rPr>
          <w:sz w:val="22"/>
        </w:rPr>
        <w:t>budynku</w:t>
      </w:r>
      <w:r>
        <w:rPr>
          <w:spacing w:val="-37"/>
          <w:sz w:val="22"/>
        </w:rPr>
        <w:t> </w:t>
      </w:r>
      <w:r>
        <w:rPr>
          <w:sz w:val="22"/>
        </w:rPr>
        <w:t>mieszkalnym</w:t>
      </w:r>
      <w:r>
        <w:rPr>
          <w:spacing w:val="-35"/>
          <w:sz w:val="22"/>
        </w:rPr>
        <w:t> </w:t>
      </w:r>
      <w:r>
        <w:rPr>
          <w:sz w:val="22"/>
        </w:rPr>
        <w:t>lub</w:t>
      </w:r>
      <w:r>
        <w:rPr>
          <w:spacing w:val="-37"/>
          <w:sz w:val="22"/>
        </w:rPr>
        <w:t> </w:t>
      </w:r>
      <w:r>
        <w:rPr>
          <w:sz w:val="22"/>
        </w:rPr>
        <w:t>w</w:t>
      </w:r>
      <w:r>
        <w:rPr>
          <w:spacing w:val="-35"/>
          <w:sz w:val="22"/>
        </w:rPr>
        <w:t> </w:t>
      </w:r>
      <w:r>
        <w:rPr>
          <w:sz w:val="22"/>
        </w:rPr>
        <w:t>lokalu</w:t>
      </w:r>
      <w:r>
        <w:rPr>
          <w:spacing w:val="-36"/>
          <w:sz w:val="22"/>
        </w:rPr>
        <w:t> </w:t>
      </w:r>
      <w:r>
        <w:rPr>
          <w:sz w:val="22"/>
        </w:rPr>
        <w:t>mieszkalnym,</w:t>
      </w:r>
      <w:r>
        <w:rPr>
          <w:spacing w:val="-36"/>
          <w:sz w:val="22"/>
        </w:rPr>
        <w:t> </w:t>
      </w:r>
      <w:r>
        <w:rPr>
          <w:sz w:val="22"/>
        </w:rPr>
        <w:t>w</w:t>
      </w:r>
      <w:r>
        <w:rPr>
          <w:spacing w:val="-44"/>
          <w:sz w:val="22"/>
        </w:rPr>
        <w:t> </w:t>
      </w:r>
      <w:r>
        <w:rPr>
          <w:sz w:val="22"/>
        </w:rPr>
        <w:t>którym </w:t>
      </w:r>
      <w:r>
        <w:rPr>
          <w:w w:val="95"/>
          <w:sz w:val="22"/>
        </w:rPr>
        <w:t>realizowane jest przedsięwzięcie, prowadzona jest działalność gospodarcza rozumiana zgodnie </w:t>
      </w:r>
      <w:r>
        <w:rPr>
          <w:sz w:val="22"/>
        </w:rPr>
        <w:t>z unijnym prawem konkurencji, wysokość kosztów kwalifikowanych jest pomniejszana </w:t>
      </w:r>
      <w:r>
        <w:rPr>
          <w:w w:val="95"/>
          <w:sz w:val="22"/>
        </w:rPr>
        <w:t>proporcjonalnie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powierzchni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zajmowanej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prowadzenie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działalności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gospodarczej.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użytek </w:t>
      </w:r>
      <w:r>
        <w:rPr>
          <w:sz w:val="22"/>
        </w:rPr>
        <w:t>niniejszego</w:t>
      </w:r>
      <w:r>
        <w:rPr>
          <w:spacing w:val="-23"/>
          <w:sz w:val="22"/>
        </w:rPr>
        <w:t> </w:t>
      </w:r>
      <w:r>
        <w:rPr>
          <w:sz w:val="22"/>
        </w:rPr>
        <w:t>programu</w:t>
      </w:r>
      <w:r>
        <w:rPr>
          <w:spacing w:val="-22"/>
          <w:sz w:val="22"/>
        </w:rPr>
        <w:t> </w:t>
      </w:r>
      <w:r>
        <w:rPr>
          <w:sz w:val="22"/>
        </w:rPr>
        <w:t>przyjmuje</w:t>
      </w:r>
      <w:r>
        <w:rPr>
          <w:spacing w:val="-22"/>
          <w:sz w:val="22"/>
        </w:rPr>
        <w:t> </w:t>
      </w:r>
      <w:r>
        <w:rPr>
          <w:sz w:val="22"/>
        </w:rPr>
        <w:t>się,</w:t>
      </w:r>
      <w:r>
        <w:rPr>
          <w:spacing w:val="-23"/>
          <w:sz w:val="22"/>
        </w:rPr>
        <w:t> </w:t>
      </w:r>
      <w:r>
        <w:rPr>
          <w:sz w:val="22"/>
        </w:rPr>
        <w:t>że</w:t>
      </w:r>
      <w:r>
        <w:rPr>
          <w:spacing w:val="-22"/>
          <w:sz w:val="22"/>
        </w:rPr>
        <w:t> </w:t>
      </w:r>
      <w:r>
        <w:rPr>
          <w:sz w:val="22"/>
        </w:rPr>
        <w:t>powierzchnia,</w:t>
      </w:r>
      <w:r>
        <w:rPr>
          <w:spacing w:val="-22"/>
          <w:sz w:val="22"/>
        </w:rPr>
        <w:t> </w:t>
      </w:r>
      <w:r>
        <w:rPr>
          <w:sz w:val="22"/>
        </w:rPr>
        <w:t>na</w:t>
      </w:r>
      <w:r>
        <w:rPr>
          <w:spacing w:val="-23"/>
          <w:sz w:val="22"/>
        </w:rPr>
        <w:t> </w:t>
      </w:r>
      <w:r>
        <w:rPr>
          <w:sz w:val="22"/>
        </w:rPr>
        <w:t>której</w:t>
      </w:r>
      <w:r>
        <w:rPr>
          <w:spacing w:val="-22"/>
          <w:sz w:val="22"/>
        </w:rPr>
        <w:t> </w:t>
      </w:r>
      <w:r>
        <w:rPr>
          <w:sz w:val="22"/>
        </w:rPr>
        <w:t>prowadzona</w:t>
      </w:r>
      <w:r>
        <w:rPr>
          <w:spacing w:val="-23"/>
          <w:sz w:val="22"/>
        </w:rPr>
        <w:t> </w:t>
      </w:r>
      <w:r>
        <w:rPr>
          <w:sz w:val="22"/>
        </w:rPr>
        <w:t>jest</w:t>
      </w:r>
      <w:r>
        <w:rPr>
          <w:spacing w:val="-22"/>
          <w:sz w:val="22"/>
        </w:rPr>
        <w:t> </w:t>
      </w:r>
      <w:r>
        <w:rPr>
          <w:sz w:val="22"/>
        </w:rPr>
        <w:t>ta</w:t>
      </w:r>
      <w:r>
        <w:rPr>
          <w:spacing w:val="-23"/>
          <w:sz w:val="22"/>
        </w:rPr>
        <w:t> </w:t>
      </w:r>
      <w:r>
        <w:rPr>
          <w:sz w:val="22"/>
        </w:rPr>
        <w:t>działalność stanowi powierzchnię lokalu</w:t>
      </w:r>
      <w:r>
        <w:rPr>
          <w:spacing w:val="-45"/>
          <w:sz w:val="22"/>
        </w:rPr>
        <w:t> </w:t>
      </w:r>
      <w:r>
        <w:rPr>
          <w:sz w:val="22"/>
        </w:rPr>
        <w:t>użytkowego.</w:t>
      </w:r>
    </w:p>
    <w:p>
      <w:pPr>
        <w:pStyle w:val="ListParagraph"/>
        <w:numPr>
          <w:ilvl w:val="2"/>
          <w:numId w:val="5"/>
        </w:numPr>
        <w:tabs>
          <w:tab w:pos="684" w:val="left" w:leader="none"/>
        </w:tabs>
        <w:spacing w:line="254" w:lineRule="auto" w:before="125" w:after="0"/>
        <w:ind w:left="683" w:right="688" w:hanging="427"/>
        <w:jc w:val="both"/>
        <w:rPr>
          <w:sz w:val="22"/>
        </w:rPr>
      </w:pPr>
      <w:r>
        <w:rPr>
          <w:w w:val="95"/>
          <w:sz w:val="22"/>
        </w:rPr>
        <w:t>W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przypadku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wymiany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indywidualnego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źródła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ciepła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paliwa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stałe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realizacja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inwestycji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może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być </w:t>
      </w:r>
      <w:r>
        <w:rPr>
          <w:sz w:val="22"/>
        </w:rPr>
        <w:t>dofinansowana</w:t>
      </w:r>
      <w:r>
        <w:rPr>
          <w:spacing w:val="-33"/>
          <w:sz w:val="22"/>
        </w:rPr>
        <w:t> </w:t>
      </w:r>
      <w:r>
        <w:rPr>
          <w:sz w:val="22"/>
        </w:rPr>
        <w:t>jedynie</w:t>
      </w:r>
      <w:r>
        <w:rPr>
          <w:spacing w:val="-32"/>
          <w:sz w:val="22"/>
        </w:rPr>
        <w:t> </w:t>
      </w:r>
      <w:r>
        <w:rPr>
          <w:sz w:val="22"/>
        </w:rPr>
        <w:t>w</w:t>
      </w:r>
      <w:r>
        <w:rPr>
          <w:spacing w:val="-33"/>
          <w:sz w:val="22"/>
        </w:rPr>
        <w:t> </w:t>
      </w:r>
      <w:r>
        <w:rPr>
          <w:sz w:val="22"/>
        </w:rPr>
        <w:t>sytuacji,</w:t>
      </w:r>
      <w:r>
        <w:rPr>
          <w:spacing w:val="-33"/>
          <w:sz w:val="22"/>
        </w:rPr>
        <w:t> </w:t>
      </w:r>
      <w:r>
        <w:rPr>
          <w:sz w:val="22"/>
        </w:rPr>
        <w:t>gdy</w:t>
      </w:r>
      <w:r>
        <w:rPr>
          <w:spacing w:val="-33"/>
          <w:sz w:val="22"/>
        </w:rPr>
        <w:t> </w:t>
      </w:r>
      <w:r>
        <w:rPr>
          <w:sz w:val="22"/>
        </w:rPr>
        <w:t>wymieniane</w:t>
      </w:r>
      <w:r>
        <w:rPr>
          <w:spacing w:val="-32"/>
          <w:sz w:val="22"/>
        </w:rPr>
        <w:t> </w:t>
      </w:r>
      <w:r>
        <w:rPr>
          <w:sz w:val="22"/>
        </w:rPr>
        <w:t>źródło</w:t>
      </w:r>
      <w:r>
        <w:rPr>
          <w:spacing w:val="-33"/>
          <w:sz w:val="22"/>
        </w:rPr>
        <w:t> </w:t>
      </w:r>
      <w:r>
        <w:rPr>
          <w:sz w:val="22"/>
        </w:rPr>
        <w:t>ciepła</w:t>
      </w:r>
      <w:r>
        <w:rPr>
          <w:spacing w:val="-33"/>
          <w:sz w:val="22"/>
        </w:rPr>
        <w:t> </w:t>
      </w:r>
      <w:r>
        <w:rPr>
          <w:sz w:val="22"/>
        </w:rPr>
        <w:t>jest</w:t>
      </w:r>
      <w:r>
        <w:rPr>
          <w:spacing w:val="-32"/>
          <w:sz w:val="22"/>
        </w:rPr>
        <w:t> </w:t>
      </w:r>
      <w:r>
        <w:rPr>
          <w:sz w:val="22"/>
        </w:rPr>
        <w:t>trwale</w:t>
      </w:r>
      <w:r>
        <w:rPr>
          <w:spacing w:val="-33"/>
          <w:sz w:val="22"/>
        </w:rPr>
        <w:t> </w:t>
      </w:r>
      <w:r>
        <w:rPr>
          <w:sz w:val="22"/>
        </w:rPr>
        <w:t>wyłączone</w:t>
      </w:r>
      <w:r>
        <w:rPr>
          <w:spacing w:val="-32"/>
          <w:sz w:val="22"/>
        </w:rPr>
        <w:t> </w:t>
      </w:r>
      <w:r>
        <w:rPr>
          <w:sz w:val="22"/>
        </w:rPr>
        <w:t>z</w:t>
      </w:r>
      <w:r>
        <w:rPr>
          <w:spacing w:val="-32"/>
          <w:sz w:val="22"/>
        </w:rPr>
        <w:t> </w:t>
      </w:r>
      <w:r>
        <w:rPr>
          <w:sz w:val="22"/>
        </w:rPr>
        <w:t>użytku. Potwierdzeniem trwałego wyłączenia z użytku ww. źródła ciepła jest imienny dokument zezłomowania/karta przekazania</w:t>
      </w:r>
      <w:r>
        <w:rPr>
          <w:spacing w:val="-28"/>
          <w:sz w:val="22"/>
        </w:rPr>
        <w:t> </w:t>
      </w:r>
      <w:r>
        <w:rPr>
          <w:sz w:val="22"/>
        </w:rPr>
        <w:t>odpadu.</w:t>
      </w:r>
    </w:p>
    <w:p>
      <w:pPr>
        <w:pStyle w:val="ListParagraph"/>
        <w:numPr>
          <w:ilvl w:val="2"/>
          <w:numId w:val="5"/>
        </w:numPr>
        <w:tabs>
          <w:tab w:pos="684" w:val="left" w:leader="none"/>
        </w:tabs>
        <w:spacing w:line="254" w:lineRule="auto" w:before="120" w:after="0"/>
        <w:ind w:left="683" w:right="686" w:hanging="427"/>
        <w:jc w:val="both"/>
        <w:rPr>
          <w:sz w:val="22"/>
        </w:rPr>
      </w:pPr>
      <w:r>
        <w:rPr>
          <w:sz w:val="22"/>
        </w:rPr>
        <w:t>Podatek  od  towarów  i  usług  (VAT)   jest  kosztem   kwalifikowanym  tylko  wówczas,   gdy</w:t>
      </w:r>
      <w:r>
        <w:rPr>
          <w:spacing w:val="-41"/>
          <w:sz w:val="22"/>
        </w:rPr>
        <w:t> </w:t>
      </w:r>
      <w:r>
        <w:rPr>
          <w:sz w:val="22"/>
        </w:rPr>
        <w:t>jest</w:t>
      </w:r>
      <w:r>
        <w:rPr>
          <w:spacing w:val="-40"/>
          <w:sz w:val="22"/>
        </w:rPr>
        <w:t> </w:t>
      </w:r>
      <w:r>
        <w:rPr>
          <w:sz w:val="22"/>
        </w:rPr>
        <w:t>on</w:t>
      </w:r>
      <w:r>
        <w:rPr>
          <w:spacing w:val="-41"/>
          <w:sz w:val="22"/>
        </w:rPr>
        <w:t> </w:t>
      </w:r>
      <w:r>
        <w:rPr>
          <w:sz w:val="22"/>
        </w:rPr>
        <w:t>faktycznie</w:t>
      </w:r>
      <w:r>
        <w:rPr>
          <w:spacing w:val="-23"/>
          <w:sz w:val="22"/>
        </w:rPr>
        <w:t> </w:t>
      </w:r>
      <w:r>
        <w:rPr>
          <w:sz w:val="22"/>
        </w:rPr>
        <w:t>i</w:t>
      </w:r>
      <w:r>
        <w:rPr>
          <w:spacing w:val="-24"/>
          <w:sz w:val="22"/>
        </w:rPr>
        <w:t> </w:t>
      </w:r>
      <w:r>
        <w:rPr>
          <w:sz w:val="22"/>
        </w:rPr>
        <w:t>ostatecznie</w:t>
      </w:r>
      <w:r>
        <w:rPr>
          <w:spacing w:val="-23"/>
          <w:sz w:val="22"/>
        </w:rPr>
        <w:t> </w:t>
      </w:r>
      <w:r>
        <w:rPr>
          <w:sz w:val="22"/>
        </w:rPr>
        <w:t>ponoszony</w:t>
      </w:r>
      <w:r>
        <w:rPr>
          <w:spacing w:val="-23"/>
          <w:sz w:val="22"/>
        </w:rPr>
        <w:t> </w:t>
      </w:r>
      <w:r>
        <w:rPr>
          <w:sz w:val="22"/>
        </w:rPr>
        <w:t>przez</w:t>
      </w:r>
      <w:r>
        <w:rPr>
          <w:spacing w:val="-23"/>
          <w:sz w:val="22"/>
        </w:rPr>
        <w:t> </w:t>
      </w:r>
      <w:r>
        <w:rPr>
          <w:sz w:val="22"/>
        </w:rPr>
        <w:t>beneficjenta,</w:t>
      </w:r>
      <w:r>
        <w:rPr>
          <w:spacing w:val="-24"/>
          <w:sz w:val="22"/>
        </w:rPr>
        <w:t> </w:t>
      </w:r>
      <w:r>
        <w:rPr>
          <w:sz w:val="22"/>
        </w:rPr>
        <w:t>a</w:t>
      </w:r>
      <w:r>
        <w:rPr>
          <w:spacing w:val="-23"/>
          <w:sz w:val="22"/>
        </w:rPr>
        <w:t> </w:t>
      </w:r>
      <w:r>
        <w:rPr>
          <w:sz w:val="22"/>
        </w:rPr>
        <w:t>beneficjent</w:t>
      </w:r>
      <w:r>
        <w:rPr>
          <w:spacing w:val="-23"/>
          <w:sz w:val="22"/>
        </w:rPr>
        <w:t> </w:t>
      </w:r>
      <w:r>
        <w:rPr>
          <w:sz w:val="22"/>
        </w:rPr>
        <w:t>nie</w:t>
      </w:r>
      <w:r>
        <w:rPr>
          <w:spacing w:val="-23"/>
          <w:sz w:val="22"/>
        </w:rPr>
        <w:t> </w:t>
      </w:r>
      <w:r>
        <w:rPr>
          <w:sz w:val="22"/>
        </w:rPr>
        <w:t>ma</w:t>
      </w:r>
      <w:r>
        <w:rPr>
          <w:spacing w:val="-24"/>
          <w:sz w:val="22"/>
        </w:rPr>
        <w:t> </w:t>
      </w:r>
      <w:r>
        <w:rPr>
          <w:sz w:val="22"/>
        </w:rPr>
        <w:t>prawnej </w:t>
      </w:r>
      <w:r>
        <w:rPr>
          <w:w w:val="95"/>
          <w:sz w:val="22"/>
        </w:rPr>
        <w:t>możliwości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odliczenia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podatku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naliczonego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od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podatku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należnego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jakiejkolwiek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części,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zgodnie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z </w:t>
      </w:r>
      <w:r>
        <w:rPr>
          <w:sz w:val="22"/>
        </w:rPr>
        <w:t>przepisami</w:t>
      </w:r>
      <w:r>
        <w:rPr>
          <w:spacing w:val="-14"/>
          <w:sz w:val="22"/>
        </w:rPr>
        <w:t> </w:t>
      </w:r>
      <w:r>
        <w:rPr>
          <w:sz w:val="22"/>
        </w:rPr>
        <w:t>ustawy</w:t>
      </w:r>
      <w:r>
        <w:rPr>
          <w:spacing w:val="-16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podatku</w:t>
      </w:r>
      <w:r>
        <w:rPr>
          <w:spacing w:val="-15"/>
          <w:sz w:val="22"/>
        </w:rPr>
        <w:t> </w:t>
      </w:r>
      <w:r>
        <w:rPr>
          <w:sz w:val="22"/>
        </w:rPr>
        <w:t>od</w:t>
      </w:r>
      <w:r>
        <w:rPr>
          <w:spacing w:val="-15"/>
          <w:sz w:val="22"/>
        </w:rPr>
        <w:t> </w:t>
      </w:r>
      <w:r>
        <w:rPr>
          <w:sz w:val="22"/>
        </w:rPr>
        <w:t>towarów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usług.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540" w:val="left" w:leader="none"/>
        </w:tabs>
        <w:spacing w:line="240" w:lineRule="auto" w:before="139" w:after="0"/>
        <w:ind w:left="539" w:right="0" w:hanging="283"/>
        <w:jc w:val="left"/>
      </w:pPr>
      <w:r>
        <w:rPr/>
        <w:t>Formy</w:t>
      </w:r>
      <w:r>
        <w:rPr>
          <w:spacing w:val="-18"/>
        </w:rPr>
        <w:t> </w:t>
      </w:r>
      <w:r>
        <w:rPr/>
        <w:t>i</w:t>
      </w:r>
      <w:r>
        <w:rPr>
          <w:spacing w:val="-17"/>
        </w:rPr>
        <w:t> </w:t>
      </w:r>
      <w:r>
        <w:rPr/>
        <w:t>warunki</w:t>
      </w:r>
      <w:r>
        <w:rPr>
          <w:spacing w:val="-15"/>
        </w:rPr>
        <w:t> </w:t>
      </w:r>
      <w:r>
        <w:rPr/>
        <w:t>udzielania</w:t>
      </w:r>
      <w:r>
        <w:rPr>
          <w:spacing w:val="-18"/>
        </w:rPr>
        <w:t> </w:t>
      </w:r>
      <w:r>
        <w:rPr/>
        <w:t>dofinansowania</w:t>
      </w:r>
    </w:p>
    <w:p>
      <w:pPr>
        <w:pStyle w:val="ListParagraph"/>
        <w:numPr>
          <w:ilvl w:val="1"/>
          <w:numId w:val="10"/>
        </w:numPr>
        <w:tabs>
          <w:tab w:pos="682" w:val="left" w:leader="none"/>
        </w:tabs>
        <w:spacing w:line="240" w:lineRule="auto" w:before="133" w:after="0"/>
        <w:ind w:left="256" w:right="0" w:firstLine="0"/>
        <w:jc w:val="left"/>
        <w:rPr>
          <w:b/>
          <w:sz w:val="22"/>
        </w:rPr>
      </w:pPr>
      <w:r>
        <w:rPr>
          <w:b/>
          <w:sz w:val="22"/>
        </w:rPr>
        <w:t>Formy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dofinansowania</w:t>
      </w:r>
    </w:p>
    <w:p>
      <w:pPr>
        <w:pStyle w:val="BodyText"/>
        <w:spacing w:line="254" w:lineRule="auto" w:before="16"/>
        <w:ind w:left="681" w:right="682"/>
      </w:pPr>
      <w:r>
        <w:rPr>
          <w:w w:val="95"/>
        </w:rPr>
        <w:t>Dotacja i/lub pożyczka udzielana przez wojewódzkie fundusze ochrony środowiska i gospodarki </w:t>
      </w:r>
      <w:r>
        <w:rPr/>
        <w:t>wodnej.</w:t>
      </w:r>
    </w:p>
    <w:p>
      <w:pPr>
        <w:spacing w:after="0" w:line="254" w:lineRule="auto"/>
        <w:sectPr>
          <w:pgSz w:w="11910" w:h="16840"/>
          <w:pgMar w:header="0" w:footer="611" w:top="1220" w:bottom="1420" w:left="1160" w:right="440"/>
        </w:sectPr>
      </w:pPr>
    </w:p>
    <w:p>
      <w:pPr>
        <w:pStyle w:val="Heading1"/>
        <w:numPr>
          <w:ilvl w:val="1"/>
          <w:numId w:val="10"/>
        </w:numPr>
        <w:tabs>
          <w:tab w:pos="682" w:val="left" w:leader="none"/>
        </w:tabs>
        <w:spacing w:line="508" w:lineRule="auto" w:before="41" w:after="0"/>
        <w:ind w:left="256" w:right="6856" w:firstLine="0"/>
        <w:jc w:val="left"/>
      </w:pPr>
      <w:r>
        <w:rPr/>
        <w:pict>
          <v:shape style="position:absolute;margin-left:70.823997pt;margin-top:42.147884pt;width:468.1pt;height:220.7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4"/>
                    <w:gridCol w:w="2235"/>
                    <w:gridCol w:w="1702"/>
                    <w:gridCol w:w="2062"/>
                    <w:gridCol w:w="2485"/>
                  </w:tblGrid>
                  <w:tr>
                    <w:trPr>
                      <w:trHeight w:val="268" w:hRule="atLeast"/>
                    </w:trPr>
                    <w:tc>
                      <w:tcPr>
                        <w:tcW w:w="86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9"/>
                          <w:ind w:left="15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Grupa</w:t>
                        </w:r>
                      </w:p>
                    </w:tc>
                    <w:tc>
                      <w:tcPr>
                        <w:tcW w:w="223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/>
                          <w:ind w:left="345" w:right="331" w:hanging="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85"/>
                            <w:sz w:val="22"/>
                          </w:rPr>
                          <w:t>Kwota średniego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miesięcznego dochodu /</w:t>
                        </w:r>
                        <w:r>
                          <w:rPr>
                            <w:b/>
                            <w:spacing w:val="-42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2"/>
                          </w:rPr>
                          <w:t>osoba </w:t>
                        </w:r>
                        <w:r>
                          <w:rPr>
                            <w:b/>
                            <w:sz w:val="22"/>
                          </w:rPr>
                          <w:t>[zł]</w:t>
                        </w:r>
                      </w:p>
                    </w:tc>
                    <w:tc>
                      <w:tcPr>
                        <w:tcW w:w="1702" w:type="dxa"/>
                        <w:vMerge w:val="restart"/>
                      </w:tcPr>
                      <w:p>
                        <w:pPr>
                          <w:pStyle w:val="TableParagraph"/>
                          <w:spacing w:line="254" w:lineRule="auto" w:before="141"/>
                          <w:ind w:left="467" w:right="452" w:firstLine="33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w w:val="90"/>
                            <w:sz w:val="22"/>
                          </w:rPr>
                          <w:t>Dotacja </w:t>
                        </w:r>
                        <w:r>
                          <w:rPr>
                            <w:w w:val="95"/>
                            <w:sz w:val="22"/>
                          </w:rPr>
                          <w:t>(procent kosztów</w:t>
                        </w:r>
                      </w:p>
                      <w:p>
                        <w:pPr>
                          <w:pStyle w:val="TableParagraph"/>
                          <w:spacing w:line="254" w:lineRule="auto" w:before="2"/>
                          <w:ind w:left="124" w:right="10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kwalifikowanych przewidzianych </w:t>
                        </w:r>
                        <w:r>
                          <w:rPr>
                            <w:sz w:val="22"/>
                          </w:rPr>
                          <w:t>do wsparcia dotacyjnego)</w:t>
                        </w:r>
                      </w:p>
                    </w:tc>
                    <w:tc>
                      <w:tcPr>
                        <w:tcW w:w="4547" w:type="dxa"/>
                        <w:gridSpan w:val="2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1783" w:right="177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Pożyczka</w:t>
                        </w:r>
                      </w:p>
                    </w:tc>
                  </w:tr>
                  <w:tr>
                    <w:trPr>
                      <w:trHeight w:val="1881" w:hRule="atLeast"/>
                    </w:trPr>
                    <w:tc>
                      <w:tcPr>
                        <w:tcW w:w="86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 w:before="168"/>
                          <w:ind w:left="321" w:firstLine="19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uzupełnienie do wartości dotacji</w:t>
                        </w:r>
                      </w:p>
                    </w:tc>
                    <w:tc>
                      <w:tcPr>
                        <w:tcW w:w="2485" w:type="dxa"/>
                      </w:tcPr>
                      <w:p>
                        <w:pPr>
                          <w:pStyle w:val="TableParagraph"/>
                          <w:spacing w:line="254" w:lineRule="auto" w:before="2"/>
                          <w:ind w:left="491" w:right="469" w:firstLine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pozostałe koszty </w:t>
                        </w:r>
                        <w:r>
                          <w:rPr>
                            <w:sz w:val="22"/>
                          </w:rPr>
                          <w:t>kwalifikowane </w:t>
                        </w:r>
                        <w:r>
                          <w:rPr>
                            <w:w w:val="95"/>
                            <w:sz w:val="22"/>
                          </w:rPr>
                          <w:t>(uzupełnienie</w:t>
                        </w:r>
                        <w:r>
                          <w:rPr>
                            <w:spacing w:val="-36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do </w:t>
                        </w:r>
                        <w:r>
                          <w:rPr>
                            <w:sz w:val="22"/>
                          </w:rPr>
                          <w:t>wysokości </w:t>
                        </w:r>
                        <w:r>
                          <w:rPr>
                            <w:w w:val="95"/>
                            <w:sz w:val="22"/>
                          </w:rPr>
                          <w:t>maksymalnych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29" w:right="12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jednostkowych kosztów</w:t>
                        </w:r>
                      </w:p>
                      <w:p>
                        <w:pPr>
                          <w:pStyle w:val="TableParagraph"/>
                          <w:spacing w:line="246" w:lineRule="exact" w:before="16"/>
                          <w:ind w:left="129" w:right="12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kwalifikowanych)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379"/>
                          <w:rPr>
                            <w:sz w:val="22"/>
                          </w:rPr>
                        </w:pPr>
                        <w:r>
                          <w:rPr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235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1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1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1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1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1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85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1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40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6"/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2235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423" w:right="41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600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120" w:right="10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90%</w:t>
                        </w:r>
                      </w:p>
                    </w:tc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636" w:right="62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10%</w:t>
                        </w:r>
                      </w:p>
                    </w:tc>
                    <w:tc>
                      <w:tcPr>
                        <w:tcW w:w="2485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129" w:right="12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100%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37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II</w:t>
                        </w:r>
                      </w:p>
                    </w:tc>
                    <w:tc>
                      <w:tcPr>
                        <w:tcW w:w="2235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425" w:right="41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601 – 800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120" w:right="10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80%</w:t>
                        </w:r>
                      </w:p>
                    </w:tc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636" w:right="62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20%</w:t>
                        </w:r>
                      </w:p>
                    </w:tc>
                    <w:tc>
                      <w:tcPr>
                        <w:tcW w:w="2485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129" w:right="12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100%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2"/>
                          <w:ind w:left="34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III</w:t>
                        </w:r>
                      </w:p>
                    </w:tc>
                    <w:tc>
                      <w:tcPr>
                        <w:tcW w:w="2235" w:type="dxa"/>
                      </w:tcPr>
                      <w:p>
                        <w:pPr>
                          <w:pStyle w:val="TableParagraph"/>
                          <w:spacing w:line="246" w:lineRule="exact" w:before="9"/>
                          <w:ind w:left="425" w:right="41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801 – 1000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before="2"/>
                          <w:ind w:left="120" w:right="10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70%</w:t>
                        </w:r>
                      </w:p>
                    </w:tc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before="2"/>
                          <w:ind w:left="636" w:right="62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30%</w:t>
                        </w:r>
                      </w:p>
                    </w:tc>
                    <w:tc>
                      <w:tcPr>
                        <w:tcW w:w="2485" w:type="dxa"/>
                      </w:tcPr>
                      <w:p>
                        <w:pPr>
                          <w:pStyle w:val="TableParagraph"/>
                          <w:spacing w:before="2"/>
                          <w:ind w:left="129" w:right="12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100%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86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 w:before="2"/>
                          <w:ind w:left="33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IV</w:t>
                        </w:r>
                      </w:p>
                    </w:tc>
                    <w:tc>
                      <w:tcPr>
                        <w:tcW w:w="223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 w:before="2"/>
                          <w:ind w:left="422" w:right="41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1001 – 1200</w:t>
                        </w:r>
                      </w:p>
                    </w:tc>
                    <w:tc>
                      <w:tcPr>
                        <w:tcW w:w="170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 w:before="2"/>
                          <w:ind w:left="120" w:right="10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60%</w:t>
                        </w:r>
                      </w:p>
                    </w:tc>
                    <w:tc>
                      <w:tcPr>
                        <w:tcW w:w="206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 w:before="2"/>
                          <w:ind w:left="636" w:right="62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40%</w:t>
                        </w:r>
                      </w:p>
                    </w:tc>
                    <w:tc>
                      <w:tcPr>
                        <w:tcW w:w="248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 w:before="2"/>
                          <w:ind w:left="129" w:right="12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100%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86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36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88"/>
                            <w:sz w:val="22"/>
                          </w:rPr>
                          <w:t>V</w:t>
                        </w:r>
                      </w:p>
                    </w:tc>
                    <w:tc>
                      <w:tcPr>
                        <w:tcW w:w="223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22" w:right="41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1201 – 1400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20" w:right="10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50%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636" w:right="62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50%</w:t>
                        </w:r>
                      </w:p>
                    </w:tc>
                    <w:tc>
                      <w:tcPr>
                        <w:tcW w:w="248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29" w:right="12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100%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33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VI</w:t>
                        </w:r>
                      </w:p>
                    </w:tc>
                    <w:tc>
                      <w:tcPr>
                        <w:tcW w:w="2235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422" w:right="41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1401 – 1600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120" w:right="10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40%</w:t>
                        </w:r>
                      </w:p>
                    </w:tc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636" w:right="62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60%</w:t>
                        </w:r>
                      </w:p>
                    </w:tc>
                    <w:tc>
                      <w:tcPr>
                        <w:tcW w:w="2485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129" w:right="12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100%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30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VII</w:t>
                        </w:r>
                      </w:p>
                    </w:tc>
                    <w:tc>
                      <w:tcPr>
                        <w:tcW w:w="2235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425" w:right="41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powyżej 1600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121" w:right="10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30%</w:t>
                        </w:r>
                      </w:p>
                    </w:tc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636" w:right="62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70%</w:t>
                        </w:r>
                      </w:p>
                    </w:tc>
                    <w:tc>
                      <w:tcPr>
                        <w:tcW w:w="2485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129" w:right="12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 100%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5"/>
        </w:rPr>
        <w:t>Intensywność dofinansowania </w:t>
      </w:r>
      <w:r>
        <w:rPr/>
        <w:t>Tabela nr</w:t>
      </w:r>
      <w:r>
        <w:rPr>
          <w:spacing w:val="-31"/>
        </w:rPr>
        <w:t> </w:t>
      </w:r>
      <w:r>
        <w:rPr/>
        <w:t>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before="0" w:after="14"/>
        <w:ind w:left="256" w:right="0" w:firstLine="0"/>
        <w:jc w:val="left"/>
        <w:rPr>
          <w:b/>
          <w:sz w:val="22"/>
        </w:rPr>
      </w:pPr>
      <w:r>
        <w:rPr>
          <w:b/>
          <w:sz w:val="22"/>
        </w:rPr>
        <w:t>Tabela nr 2</w:t>
      </w: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1480"/>
        <w:gridCol w:w="1735"/>
        <w:gridCol w:w="1365"/>
        <w:gridCol w:w="1991"/>
        <w:gridCol w:w="1989"/>
      </w:tblGrid>
      <w:tr>
        <w:trPr>
          <w:trHeight w:val="287" w:hRule="atLeast"/>
        </w:trPr>
        <w:tc>
          <w:tcPr>
            <w:tcW w:w="782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Grupa</w:t>
            </w:r>
          </w:p>
        </w:tc>
        <w:tc>
          <w:tcPr>
            <w:tcW w:w="1480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54" w:lineRule="auto"/>
              <w:ind w:left="127" w:right="111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Kwota </w:t>
            </w:r>
            <w:r>
              <w:rPr>
                <w:b/>
                <w:w w:val="95"/>
                <w:sz w:val="22"/>
              </w:rPr>
              <w:t>średniego </w:t>
            </w:r>
            <w:r>
              <w:rPr>
                <w:b/>
                <w:w w:val="85"/>
                <w:sz w:val="22"/>
              </w:rPr>
              <w:t>miesięcznego </w:t>
            </w:r>
            <w:r>
              <w:rPr>
                <w:b/>
                <w:sz w:val="22"/>
              </w:rPr>
              <w:t>dochodu </w:t>
            </w:r>
            <w:r>
              <w:rPr>
                <w:b/>
                <w:w w:val="125"/>
                <w:sz w:val="22"/>
              </w:rPr>
              <w:t>/ </w:t>
            </w:r>
            <w:r>
              <w:rPr>
                <w:b/>
                <w:sz w:val="22"/>
              </w:rPr>
              <w:t>osoba</w:t>
            </w:r>
          </w:p>
          <w:p>
            <w:pPr>
              <w:pStyle w:val="TableParagraph"/>
              <w:spacing w:before="4"/>
              <w:ind w:left="563" w:right="5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[zł]</w:t>
            </w:r>
          </w:p>
        </w:tc>
        <w:tc>
          <w:tcPr>
            <w:tcW w:w="1735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auto" w:before="155"/>
              <w:ind w:left="483" w:right="469" w:firstLine="36"/>
              <w:jc w:val="both"/>
              <w:rPr>
                <w:sz w:val="22"/>
              </w:rPr>
            </w:pPr>
            <w:r>
              <w:rPr>
                <w:b/>
                <w:w w:val="90"/>
                <w:sz w:val="22"/>
              </w:rPr>
              <w:t>Dotacja </w:t>
            </w:r>
            <w:r>
              <w:rPr>
                <w:w w:val="95"/>
                <w:sz w:val="22"/>
              </w:rPr>
              <w:t>(procent kosztów</w:t>
            </w:r>
          </w:p>
          <w:p>
            <w:pPr>
              <w:pStyle w:val="TableParagraph"/>
              <w:spacing w:line="254" w:lineRule="auto" w:before="1"/>
              <w:ind w:left="140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kwalifikowanych przewidzianych </w:t>
            </w:r>
            <w:r>
              <w:rPr>
                <w:sz w:val="22"/>
              </w:rPr>
              <w:t>do wsparcia dotacyjnego)</w:t>
            </w:r>
          </w:p>
        </w:tc>
        <w:tc>
          <w:tcPr>
            <w:tcW w:w="3356" w:type="dxa"/>
            <w:gridSpan w:val="2"/>
          </w:tcPr>
          <w:p>
            <w:pPr>
              <w:pStyle w:val="TableParagraph"/>
              <w:spacing w:before="12"/>
              <w:ind w:left="1193" w:right="1172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Pożyczka</w:t>
            </w:r>
          </w:p>
        </w:tc>
        <w:tc>
          <w:tcPr>
            <w:tcW w:w="1989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54" w:lineRule="auto"/>
              <w:ind w:left="265" w:right="244"/>
              <w:jc w:val="center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Kwota rocznego </w:t>
            </w:r>
            <w:r>
              <w:rPr>
                <w:b/>
                <w:sz w:val="22"/>
              </w:rPr>
              <w:t>dochodu </w:t>
            </w:r>
            <w:r>
              <w:rPr>
                <w:b/>
                <w:w w:val="85"/>
                <w:sz w:val="22"/>
              </w:rPr>
              <w:t>wnioskodawcy </w:t>
            </w:r>
            <w:r>
              <w:rPr>
                <w:b/>
                <w:sz w:val="22"/>
              </w:rPr>
              <w:t>[zł]</w:t>
            </w:r>
          </w:p>
        </w:tc>
      </w:tr>
      <w:tr>
        <w:trPr>
          <w:trHeight w:val="2395" w:hRule="atLeast"/>
        </w:trPr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auto" w:before="172"/>
              <w:ind w:left="112" w:right="9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uzupełnienie </w:t>
            </w:r>
            <w:r>
              <w:rPr>
                <w:sz w:val="22"/>
              </w:rPr>
              <w:t>do wartości dotacji</w:t>
            </w:r>
          </w:p>
        </w:tc>
        <w:tc>
          <w:tcPr>
            <w:tcW w:w="1991" w:type="dxa"/>
          </w:tcPr>
          <w:p>
            <w:pPr>
              <w:pStyle w:val="TableParagraph"/>
              <w:spacing w:line="254" w:lineRule="auto" w:before="127"/>
              <w:ind w:left="249" w:right="216" w:firstLine="3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pozostałe koszty </w:t>
            </w:r>
            <w:r>
              <w:rPr>
                <w:sz w:val="22"/>
              </w:rPr>
              <w:t>kwalifikowane </w:t>
            </w:r>
            <w:r>
              <w:rPr>
                <w:w w:val="95"/>
                <w:sz w:val="22"/>
              </w:rPr>
              <w:t>(uzupełnienie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 </w:t>
            </w:r>
            <w:r>
              <w:rPr>
                <w:sz w:val="22"/>
              </w:rPr>
              <w:t>wysokości </w:t>
            </w:r>
            <w:r>
              <w:rPr>
                <w:w w:val="95"/>
                <w:sz w:val="22"/>
              </w:rPr>
              <w:t>maksymalnych jednostkowych</w:t>
            </w:r>
          </w:p>
          <w:p>
            <w:pPr>
              <w:pStyle w:val="TableParagraph"/>
              <w:spacing w:line="254" w:lineRule="auto" w:before="2"/>
              <w:ind w:left="223" w:right="202" w:hanging="3"/>
              <w:jc w:val="center"/>
              <w:rPr>
                <w:sz w:val="22"/>
              </w:rPr>
            </w:pPr>
            <w:r>
              <w:rPr>
                <w:sz w:val="22"/>
              </w:rPr>
              <w:t>kosztów </w:t>
            </w:r>
            <w:r>
              <w:rPr>
                <w:w w:val="90"/>
                <w:sz w:val="22"/>
              </w:rPr>
              <w:t>kwalifikowanych)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782" w:type="dxa"/>
          </w:tcPr>
          <w:p>
            <w:pPr>
              <w:pStyle w:val="TableParagraph"/>
              <w:spacing w:before="2"/>
              <w:ind w:right="322"/>
              <w:jc w:val="right"/>
              <w:rPr>
                <w:sz w:val="22"/>
              </w:rPr>
            </w:pPr>
            <w:r>
              <w:rPr>
                <w:w w:val="91"/>
                <w:sz w:val="22"/>
              </w:rPr>
              <w:t>1</w:t>
            </w:r>
          </w:p>
        </w:tc>
        <w:tc>
          <w:tcPr>
            <w:tcW w:w="1480" w:type="dxa"/>
          </w:tcPr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2</w:t>
            </w:r>
          </w:p>
        </w:tc>
        <w:tc>
          <w:tcPr>
            <w:tcW w:w="1735" w:type="dxa"/>
          </w:tcPr>
          <w:p>
            <w:pPr>
              <w:pStyle w:val="TableParagraph"/>
              <w:spacing w:before="2"/>
              <w:ind w:left="12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3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ind w:left="17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4</w:t>
            </w:r>
          </w:p>
        </w:tc>
        <w:tc>
          <w:tcPr>
            <w:tcW w:w="1991" w:type="dxa"/>
          </w:tcPr>
          <w:p>
            <w:pPr>
              <w:pStyle w:val="TableParagraph"/>
              <w:spacing w:before="2"/>
              <w:ind w:left="17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5</w:t>
            </w:r>
          </w:p>
        </w:tc>
        <w:tc>
          <w:tcPr>
            <w:tcW w:w="1989" w:type="dxa"/>
          </w:tcPr>
          <w:p>
            <w:pPr>
              <w:pStyle w:val="TableParagraph"/>
              <w:spacing w:before="2"/>
              <w:ind w:left="23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</w:tr>
      <w:tr>
        <w:trPr>
          <w:trHeight w:val="287" w:hRule="atLeast"/>
        </w:trPr>
        <w:tc>
          <w:tcPr>
            <w:tcW w:w="782" w:type="dxa"/>
          </w:tcPr>
          <w:p>
            <w:pPr>
              <w:pStyle w:val="TableParagraph"/>
              <w:spacing w:before="2"/>
              <w:ind w:right="348"/>
              <w:jc w:val="right"/>
              <w:rPr>
                <w:b/>
                <w:sz w:val="22"/>
              </w:rPr>
            </w:pPr>
            <w:r>
              <w:rPr>
                <w:b/>
                <w:w w:val="96"/>
                <w:sz w:val="22"/>
              </w:rPr>
              <w:t>I</w:t>
            </w:r>
          </w:p>
        </w:tc>
        <w:tc>
          <w:tcPr>
            <w:tcW w:w="1480" w:type="dxa"/>
          </w:tcPr>
          <w:p>
            <w:pPr>
              <w:pStyle w:val="TableParagraph"/>
              <w:spacing w:before="2"/>
              <w:ind w:left="432"/>
              <w:rPr>
                <w:sz w:val="22"/>
              </w:rPr>
            </w:pPr>
            <w:r>
              <w:rPr>
                <w:sz w:val="22"/>
              </w:rPr>
              <w:t>do 600</w:t>
            </w:r>
          </w:p>
        </w:tc>
        <w:tc>
          <w:tcPr>
            <w:tcW w:w="1735" w:type="dxa"/>
          </w:tcPr>
          <w:p>
            <w:pPr>
              <w:pStyle w:val="TableParagraph"/>
              <w:spacing w:before="2"/>
              <w:ind w:left="137" w:right="125"/>
              <w:jc w:val="center"/>
              <w:rPr>
                <w:sz w:val="22"/>
              </w:rPr>
            </w:pPr>
            <w:r>
              <w:rPr>
                <w:sz w:val="22"/>
              </w:rPr>
              <w:t>do 90%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ind w:left="107" w:right="90"/>
              <w:jc w:val="center"/>
              <w:rPr>
                <w:sz w:val="22"/>
              </w:rPr>
            </w:pPr>
            <w:r>
              <w:rPr>
                <w:sz w:val="22"/>
              </w:rPr>
              <w:t>do 10%</w:t>
            </w:r>
          </w:p>
        </w:tc>
        <w:tc>
          <w:tcPr>
            <w:tcW w:w="1991" w:type="dxa"/>
          </w:tcPr>
          <w:p>
            <w:pPr>
              <w:pStyle w:val="TableParagraph"/>
              <w:spacing w:before="2"/>
              <w:ind w:left="544" w:right="527"/>
              <w:jc w:val="center"/>
              <w:rPr>
                <w:sz w:val="22"/>
              </w:rPr>
            </w:pPr>
            <w:r>
              <w:rPr>
                <w:sz w:val="22"/>
              </w:rPr>
              <w:t>do 100%</w:t>
            </w:r>
          </w:p>
        </w:tc>
        <w:tc>
          <w:tcPr>
            <w:tcW w:w="198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576"/>
              <w:rPr>
                <w:sz w:val="20"/>
              </w:rPr>
            </w:pPr>
            <w:r>
              <w:rPr>
                <w:sz w:val="20"/>
              </w:rPr>
              <w:pict>
                <v:group style="width:37.5pt;height:44.15pt;mso-position-horizontal-relative:char;mso-position-vertical-relative:line" coordorigin="0,0" coordsize="750,883">
                  <v:shape style="position:absolute;left:0;top:0;width:750;height:883" type="#_x0000_t75" stroked="false">
                    <v:imagedata r:id="rId7" o:title=""/>
                  </v:shape>
                  <v:shape style="position:absolute;left:0;top:8;width:728;height:865" type="#_x0000_t75" stroked="false">
                    <v:imagedata r:id="rId8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782" w:type="dxa"/>
          </w:tcPr>
          <w:p>
            <w:pPr>
              <w:pStyle w:val="TableParagraph"/>
              <w:spacing w:before="2"/>
              <w:ind w:right="316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II</w:t>
            </w:r>
          </w:p>
        </w:tc>
        <w:tc>
          <w:tcPr>
            <w:tcW w:w="1480" w:type="dxa"/>
          </w:tcPr>
          <w:p>
            <w:pPr>
              <w:pStyle w:val="TableParagraph"/>
              <w:spacing w:line="246" w:lineRule="exact" w:before="24"/>
              <w:ind w:left="302"/>
              <w:rPr>
                <w:sz w:val="22"/>
              </w:rPr>
            </w:pPr>
            <w:r>
              <w:rPr>
                <w:sz w:val="22"/>
              </w:rPr>
              <w:t>601 – 800</w:t>
            </w:r>
          </w:p>
        </w:tc>
        <w:tc>
          <w:tcPr>
            <w:tcW w:w="1735" w:type="dxa"/>
          </w:tcPr>
          <w:p>
            <w:pPr>
              <w:pStyle w:val="TableParagraph"/>
              <w:spacing w:before="2"/>
              <w:ind w:left="137" w:right="125"/>
              <w:jc w:val="center"/>
              <w:rPr>
                <w:sz w:val="22"/>
              </w:rPr>
            </w:pPr>
            <w:r>
              <w:rPr>
                <w:sz w:val="22"/>
              </w:rPr>
              <w:t>do 80%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ind w:left="107" w:right="90"/>
              <w:jc w:val="center"/>
              <w:rPr>
                <w:sz w:val="22"/>
              </w:rPr>
            </w:pPr>
            <w:r>
              <w:rPr>
                <w:sz w:val="22"/>
              </w:rPr>
              <w:t>do 20%</w:t>
            </w:r>
          </w:p>
        </w:tc>
        <w:tc>
          <w:tcPr>
            <w:tcW w:w="1991" w:type="dxa"/>
          </w:tcPr>
          <w:p>
            <w:pPr>
              <w:pStyle w:val="TableParagraph"/>
              <w:spacing w:before="2"/>
              <w:ind w:left="544" w:right="527"/>
              <w:jc w:val="center"/>
              <w:rPr>
                <w:sz w:val="22"/>
              </w:rPr>
            </w:pPr>
            <w:r>
              <w:rPr>
                <w:sz w:val="22"/>
              </w:rPr>
              <w:t>do 100%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782" w:type="dxa"/>
          </w:tcPr>
          <w:p>
            <w:pPr>
              <w:pStyle w:val="TableParagraph"/>
              <w:spacing w:before="2"/>
              <w:ind w:right="289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III</w:t>
            </w:r>
          </w:p>
        </w:tc>
        <w:tc>
          <w:tcPr>
            <w:tcW w:w="1480" w:type="dxa"/>
          </w:tcPr>
          <w:p>
            <w:pPr>
              <w:pStyle w:val="TableParagraph"/>
              <w:spacing w:line="246" w:lineRule="exact" w:before="36"/>
              <w:ind w:right="23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801 – 1000</w:t>
            </w:r>
          </w:p>
        </w:tc>
        <w:tc>
          <w:tcPr>
            <w:tcW w:w="1735" w:type="dxa"/>
          </w:tcPr>
          <w:p>
            <w:pPr>
              <w:pStyle w:val="TableParagraph"/>
              <w:spacing w:before="2"/>
              <w:ind w:left="137" w:right="125"/>
              <w:jc w:val="center"/>
              <w:rPr>
                <w:sz w:val="22"/>
              </w:rPr>
            </w:pPr>
            <w:r>
              <w:rPr>
                <w:sz w:val="22"/>
              </w:rPr>
              <w:t>do 67%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ind w:left="108" w:right="90"/>
              <w:jc w:val="center"/>
              <w:rPr>
                <w:sz w:val="22"/>
              </w:rPr>
            </w:pPr>
            <w:r>
              <w:rPr>
                <w:sz w:val="22"/>
              </w:rPr>
              <w:t>do 33%</w:t>
            </w:r>
          </w:p>
        </w:tc>
        <w:tc>
          <w:tcPr>
            <w:tcW w:w="1991" w:type="dxa"/>
          </w:tcPr>
          <w:p>
            <w:pPr>
              <w:pStyle w:val="TableParagraph"/>
              <w:spacing w:before="2"/>
              <w:ind w:left="544" w:right="527"/>
              <w:jc w:val="center"/>
              <w:rPr>
                <w:sz w:val="22"/>
              </w:rPr>
            </w:pPr>
            <w:r>
              <w:rPr>
                <w:sz w:val="22"/>
              </w:rPr>
              <w:t>do 100%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782" w:type="dxa"/>
          </w:tcPr>
          <w:p>
            <w:pPr>
              <w:pStyle w:val="TableParagraph"/>
              <w:spacing w:before="2"/>
              <w:ind w:right="280"/>
              <w:jc w:val="righ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IV</w:t>
            </w:r>
          </w:p>
        </w:tc>
        <w:tc>
          <w:tcPr>
            <w:tcW w:w="1480" w:type="dxa"/>
          </w:tcPr>
          <w:p>
            <w:pPr>
              <w:pStyle w:val="TableParagraph"/>
              <w:spacing w:line="246" w:lineRule="exact" w:before="24"/>
              <w:ind w:right="175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1001 – 1200</w:t>
            </w:r>
          </w:p>
        </w:tc>
        <w:tc>
          <w:tcPr>
            <w:tcW w:w="1735" w:type="dxa"/>
          </w:tcPr>
          <w:p>
            <w:pPr>
              <w:pStyle w:val="TableParagraph"/>
              <w:spacing w:before="2"/>
              <w:ind w:left="137" w:right="125"/>
              <w:jc w:val="center"/>
              <w:rPr>
                <w:sz w:val="22"/>
              </w:rPr>
            </w:pPr>
            <w:r>
              <w:rPr>
                <w:sz w:val="22"/>
              </w:rPr>
              <w:t>do 55%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ind w:left="108" w:right="90"/>
              <w:jc w:val="center"/>
              <w:rPr>
                <w:sz w:val="22"/>
              </w:rPr>
            </w:pPr>
            <w:r>
              <w:rPr>
                <w:sz w:val="22"/>
              </w:rPr>
              <w:t>do 45%</w:t>
            </w:r>
          </w:p>
        </w:tc>
        <w:tc>
          <w:tcPr>
            <w:tcW w:w="1991" w:type="dxa"/>
          </w:tcPr>
          <w:p>
            <w:pPr>
              <w:pStyle w:val="TableParagraph"/>
              <w:spacing w:before="2"/>
              <w:ind w:left="544" w:right="527"/>
              <w:jc w:val="center"/>
              <w:rPr>
                <w:sz w:val="22"/>
              </w:rPr>
            </w:pPr>
            <w:r>
              <w:rPr>
                <w:sz w:val="22"/>
              </w:rPr>
              <w:t>do 100%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782" w:type="dxa"/>
          </w:tcPr>
          <w:p>
            <w:pPr>
              <w:pStyle w:val="TableParagraph"/>
              <w:spacing w:before="2"/>
              <w:ind w:right="313"/>
              <w:jc w:val="right"/>
              <w:rPr>
                <w:b/>
                <w:sz w:val="22"/>
              </w:rPr>
            </w:pPr>
            <w:r>
              <w:rPr>
                <w:b/>
                <w:w w:val="88"/>
                <w:sz w:val="22"/>
              </w:rPr>
              <w:t>V</w:t>
            </w:r>
          </w:p>
        </w:tc>
        <w:tc>
          <w:tcPr>
            <w:tcW w:w="1480" w:type="dxa"/>
          </w:tcPr>
          <w:p>
            <w:pPr>
              <w:pStyle w:val="TableParagraph"/>
              <w:spacing w:line="246" w:lineRule="exact" w:before="24"/>
              <w:ind w:right="175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1201 – 1400</w:t>
            </w:r>
          </w:p>
        </w:tc>
        <w:tc>
          <w:tcPr>
            <w:tcW w:w="1735" w:type="dxa"/>
          </w:tcPr>
          <w:p>
            <w:pPr>
              <w:pStyle w:val="TableParagraph"/>
              <w:spacing w:before="2"/>
              <w:ind w:left="137" w:right="125"/>
              <w:jc w:val="center"/>
              <w:rPr>
                <w:sz w:val="22"/>
              </w:rPr>
            </w:pPr>
            <w:r>
              <w:rPr>
                <w:sz w:val="22"/>
              </w:rPr>
              <w:t>do 43%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ind w:left="108" w:right="90"/>
              <w:jc w:val="center"/>
              <w:rPr>
                <w:sz w:val="22"/>
              </w:rPr>
            </w:pPr>
            <w:r>
              <w:rPr>
                <w:sz w:val="22"/>
              </w:rPr>
              <w:t>do 57%</w:t>
            </w:r>
          </w:p>
        </w:tc>
        <w:tc>
          <w:tcPr>
            <w:tcW w:w="1991" w:type="dxa"/>
          </w:tcPr>
          <w:p>
            <w:pPr>
              <w:pStyle w:val="TableParagraph"/>
              <w:spacing w:before="2"/>
              <w:ind w:left="544" w:right="527"/>
              <w:jc w:val="center"/>
              <w:rPr>
                <w:sz w:val="22"/>
              </w:rPr>
            </w:pPr>
            <w:r>
              <w:rPr>
                <w:sz w:val="22"/>
              </w:rPr>
              <w:t>do 100%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782" w:type="dxa"/>
          </w:tcPr>
          <w:p>
            <w:pPr>
              <w:pStyle w:val="TableParagraph"/>
              <w:spacing w:before="2"/>
              <w:ind w:right="285"/>
              <w:jc w:val="righ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VI</w:t>
            </w:r>
          </w:p>
        </w:tc>
        <w:tc>
          <w:tcPr>
            <w:tcW w:w="1480" w:type="dxa"/>
          </w:tcPr>
          <w:p>
            <w:pPr>
              <w:pStyle w:val="TableParagraph"/>
              <w:spacing w:line="246" w:lineRule="exact" w:before="21"/>
              <w:ind w:right="175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1401 – 1600</w:t>
            </w:r>
          </w:p>
        </w:tc>
        <w:tc>
          <w:tcPr>
            <w:tcW w:w="1735" w:type="dxa"/>
          </w:tcPr>
          <w:p>
            <w:pPr>
              <w:pStyle w:val="TableParagraph"/>
              <w:spacing w:before="2"/>
              <w:ind w:left="137" w:right="125"/>
              <w:jc w:val="center"/>
              <w:rPr>
                <w:sz w:val="22"/>
              </w:rPr>
            </w:pPr>
            <w:r>
              <w:rPr>
                <w:sz w:val="22"/>
              </w:rPr>
              <w:t>do 30%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ind w:left="107" w:right="90"/>
              <w:jc w:val="center"/>
              <w:rPr>
                <w:sz w:val="22"/>
              </w:rPr>
            </w:pPr>
            <w:r>
              <w:rPr>
                <w:sz w:val="22"/>
              </w:rPr>
              <w:t>do 70%</w:t>
            </w:r>
          </w:p>
        </w:tc>
        <w:tc>
          <w:tcPr>
            <w:tcW w:w="1991" w:type="dxa"/>
          </w:tcPr>
          <w:p>
            <w:pPr>
              <w:pStyle w:val="TableParagraph"/>
              <w:spacing w:before="2"/>
              <w:ind w:left="544" w:right="527"/>
              <w:jc w:val="center"/>
              <w:rPr>
                <w:sz w:val="22"/>
              </w:rPr>
            </w:pPr>
            <w:r>
              <w:rPr>
                <w:sz w:val="22"/>
              </w:rPr>
              <w:t>do 100%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2" w:hRule="atLeast"/>
        </w:trPr>
        <w:tc>
          <w:tcPr>
            <w:tcW w:w="782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VII</w:t>
            </w:r>
          </w:p>
        </w:tc>
        <w:tc>
          <w:tcPr>
            <w:tcW w:w="1480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powyżej 1600</w:t>
            </w:r>
          </w:p>
        </w:tc>
        <w:tc>
          <w:tcPr>
            <w:tcW w:w="1735" w:type="dxa"/>
          </w:tcPr>
          <w:p>
            <w:pPr>
              <w:pStyle w:val="TableParagraph"/>
              <w:spacing w:before="103"/>
              <w:ind w:left="137" w:right="125"/>
              <w:jc w:val="center"/>
              <w:rPr>
                <w:sz w:val="22"/>
              </w:rPr>
            </w:pPr>
            <w:r>
              <w:rPr>
                <w:sz w:val="22"/>
              </w:rPr>
              <w:t>do 18%</w:t>
            </w:r>
          </w:p>
        </w:tc>
        <w:tc>
          <w:tcPr>
            <w:tcW w:w="1365" w:type="dxa"/>
          </w:tcPr>
          <w:p>
            <w:pPr>
              <w:pStyle w:val="TableParagraph"/>
              <w:spacing w:before="103"/>
              <w:ind w:left="108" w:right="90"/>
              <w:jc w:val="center"/>
              <w:rPr>
                <w:sz w:val="22"/>
              </w:rPr>
            </w:pPr>
            <w:r>
              <w:rPr>
                <w:sz w:val="22"/>
              </w:rPr>
              <w:t>do 82%</w:t>
            </w:r>
          </w:p>
        </w:tc>
        <w:tc>
          <w:tcPr>
            <w:tcW w:w="1991" w:type="dxa"/>
          </w:tcPr>
          <w:p>
            <w:pPr>
              <w:pStyle w:val="TableParagraph"/>
              <w:spacing w:before="103"/>
              <w:ind w:left="544" w:right="527"/>
              <w:jc w:val="center"/>
              <w:rPr>
                <w:sz w:val="22"/>
              </w:rPr>
            </w:pPr>
            <w:r>
              <w:rPr>
                <w:sz w:val="22"/>
              </w:rPr>
              <w:t>do 100%</w:t>
            </w:r>
          </w:p>
        </w:tc>
        <w:tc>
          <w:tcPr>
            <w:tcW w:w="1989" w:type="dxa"/>
          </w:tcPr>
          <w:p>
            <w:pPr>
              <w:pStyle w:val="TableParagraph"/>
              <w:spacing w:before="2"/>
              <w:ind w:left="262" w:right="244"/>
              <w:jc w:val="center"/>
              <w:rPr>
                <w:sz w:val="22"/>
              </w:rPr>
            </w:pPr>
            <w:r>
              <w:rPr>
                <w:sz w:val="22"/>
              </w:rPr>
              <w:t>do 85 528</w:t>
            </w:r>
          </w:p>
        </w:tc>
      </w:tr>
      <w:tr>
        <w:trPr>
          <w:trHeight w:val="535" w:hRule="atLeast"/>
        </w:trPr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spacing w:before="136"/>
              <w:ind w:left="137" w:right="125"/>
              <w:jc w:val="center"/>
              <w:rPr>
                <w:sz w:val="22"/>
              </w:rPr>
            </w:pPr>
            <w:r>
              <w:rPr>
                <w:sz w:val="22"/>
              </w:rPr>
              <w:t>do 15%</w:t>
            </w:r>
          </w:p>
        </w:tc>
        <w:tc>
          <w:tcPr>
            <w:tcW w:w="1365" w:type="dxa"/>
          </w:tcPr>
          <w:p>
            <w:pPr>
              <w:pStyle w:val="TableParagraph"/>
              <w:spacing w:before="136"/>
              <w:ind w:left="108" w:right="90"/>
              <w:jc w:val="center"/>
              <w:rPr>
                <w:sz w:val="22"/>
              </w:rPr>
            </w:pPr>
            <w:r>
              <w:rPr>
                <w:sz w:val="22"/>
              </w:rPr>
              <w:t>do 85%</w:t>
            </w:r>
          </w:p>
        </w:tc>
        <w:tc>
          <w:tcPr>
            <w:tcW w:w="1991" w:type="dxa"/>
          </w:tcPr>
          <w:p>
            <w:pPr>
              <w:pStyle w:val="TableParagraph"/>
              <w:spacing w:before="136"/>
              <w:ind w:left="544" w:right="526"/>
              <w:jc w:val="center"/>
              <w:rPr>
                <w:sz w:val="22"/>
              </w:rPr>
            </w:pPr>
            <w:r>
              <w:rPr>
                <w:sz w:val="22"/>
              </w:rPr>
              <w:t>do 100%</w:t>
            </w:r>
          </w:p>
        </w:tc>
        <w:tc>
          <w:tcPr>
            <w:tcW w:w="1989" w:type="dxa"/>
          </w:tcPr>
          <w:p>
            <w:pPr>
              <w:pStyle w:val="TableParagraph"/>
              <w:spacing w:before="2"/>
              <w:ind w:left="553"/>
              <w:rPr>
                <w:sz w:val="22"/>
              </w:rPr>
            </w:pPr>
            <w:r>
              <w:rPr>
                <w:sz w:val="22"/>
              </w:rPr>
              <w:t>od 85 529</w:t>
            </w:r>
          </w:p>
          <w:p>
            <w:pPr>
              <w:pStyle w:val="TableParagraph"/>
              <w:spacing w:line="247" w:lineRule="exact" w:before="13"/>
              <w:ind w:left="498"/>
              <w:rPr>
                <w:sz w:val="22"/>
              </w:rPr>
            </w:pPr>
            <w:r>
              <w:rPr>
                <w:sz w:val="22"/>
              </w:rPr>
              <w:t>do 125 528</w:t>
            </w:r>
          </w:p>
        </w:tc>
      </w:tr>
      <w:tr>
        <w:trPr>
          <w:trHeight w:val="421" w:hRule="atLeast"/>
        </w:trPr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spacing w:before="79"/>
              <w:ind w:left="138" w:right="12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0%</w:t>
            </w:r>
          </w:p>
        </w:tc>
        <w:tc>
          <w:tcPr>
            <w:tcW w:w="1365" w:type="dxa"/>
          </w:tcPr>
          <w:p>
            <w:pPr>
              <w:pStyle w:val="TableParagraph"/>
              <w:spacing w:before="79"/>
              <w:ind w:left="107" w:right="90"/>
              <w:jc w:val="center"/>
              <w:rPr>
                <w:sz w:val="22"/>
              </w:rPr>
            </w:pPr>
            <w:r>
              <w:rPr>
                <w:sz w:val="22"/>
              </w:rPr>
              <w:t>do 100%</w:t>
            </w:r>
          </w:p>
        </w:tc>
        <w:tc>
          <w:tcPr>
            <w:tcW w:w="1991" w:type="dxa"/>
          </w:tcPr>
          <w:p>
            <w:pPr>
              <w:pStyle w:val="TableParagraph"/>
              <w:spacing w:before="79"/>
              <w:ind w:left="544" w:right="527"/>
              <w:jc w:val="center"/>
              <w:rPr>
                <w:sz w:val="22"/>
              </w:rPr>
            </w:pPr>
            <w:r>
              <w:rPr>
                <w:sz w:val="22"/>
              </w:rPr>
              <w:t>do 100%</w:t>
            </w:r>
          </w:p>
        </w:tc>
        <w:tc>
          <w:tcPr>
            <w:tcW w:w="1989" w:type="dxa"/>
          </w:tcPr>
          <w:p>
            <w:pPr>
              <w:pStyle w:val="TableParagraph"/>
              <w:spacing w:before="79"/>
              <w:ind w:left="155" w:right="132"/>
              <w:jc w:val="center"/>
              <w:rPr>
                <w:sz w:val="22"/>
              </w:rPr>
            </w:pPr>
            <w:r>
              <w:rPr>
                <w:sz w:val="22"/>
              </w:rPr>
              <w:t>powyżej 125 528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797" w:val="left" w:leader="none"/>
        </w:tabs>
        <w:spacing w:line="254" w:lineRule="auto" w:before="0" w:after="0"/>
        <w:ind w:left="822" w:right="689" w:hanging="283"/>
        <w:jc w:val="left"/>
        <w:rPr>
          <w:sz w:val="22"/>
        </w:rPr>
      </w:pPr>
      <w:r>
        <w:rPr>
          <w:w w:val="95"/>
          <w:sz w:val="22"/>
        </w:rPr>
        <w:t>Program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ulga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termomodernizacyjna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wprowadzona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Ustawą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dnia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9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listopada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2018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r.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zmianie </w:t>
      </w:r>
      <w:r>
        <w:rPr>
          <w:sz w:val="22"/>
        </w:rPr>
        <w:t>ustawy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7"/>
          <w:sz w:val="22"/>
        </w:rPr>
        <w:t> </w:t>
      </w:r>
      <w:r>
        <w:rPr>
          <w:sz w:val="22"/>
        </w:rPr>
        <w:t>podatku</w:t>
      </w:r>
      <w:r>
        <w:rPr>
          <w:spacing w:val="-2"/>
          <w:sz w:val="22"/>
        </w:rPr>
        <w:t> </w:t>
      </w:r>
      <w:r>
        <w:rPr>
          <w:sz w:val="22"/>
        </w:rPr>
        <w:t>dochodowym</w:t>
      </w:r>
      <w:r>
        <w:rPr>
          <w:spacing w:val="-2"/>
          <w:sz w:val="22"/>
        </w:rPr>
        <w:t> </w:t>
      </w:r>
      <w:r>
        <w:rPr>
          <w:sz w:val="22"/>
        </w:rPr>
        <w:t>od</w:t>
      </w:r>
      <w:r>
        <w:rPr>
          <w:spacing w:val="-4"/>
          <w:sz w:val="22"/>
        </w:rPr>
        <w:t> </w:t>
      </w:r>
      <w:r>
        <w:rPr>
          <w:sz w:val="22"/>
        </w:rPr>
        <w:t>osób</w:t>
      </w:r>
      <w:r>
        <w:rPr>
          <w:spacing w:val="-3"/>
          <w:sz w:val="22"/>
        </w:rPr>
        <w:t> </w:t>
      </w:r>
      <w:r>
        <w:rPr>
          <w:sz w:val="22"/>
        </w:rPr>
        <w:t>fizycznych</w:t>
      </w:r>
      <w:r>
        <w:rPr>
          <w:spacing w:val="-2"/>
          <w:sz w:val="22"/>
        </w:rPr>
        <w:t> </w:t>
      </w:r>
      <w:r>
        <w:rPr>
          <w:sz w:val="22"/>
        </w:rPr>
        <w:t>oraz</w:t>
      </w:r>
      <w:r>
        <w:rPr>
          <w:spacing w:val="-3"/>
          <w:sz w:val="22"/>
        </w:rPr>
        <w:t> </w:t>
      </w:r>
      <w:r>
        <w:rPr>
          <w:sz w:val="22"/>
        </w:rPr>
        <w:t>ustawy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4"/>
          <w:sz w:val="22"/>
        </w:rPr>
        <w:t> </w:t>
      </w:r>
      <w:r>
        <w:rPr>
          <w:sz w:val="22"/>
        </w:rPr>
        <w:t>zryczałtowanym</w:t>
      </w:r>
      <w:r>
        <w:rPr>
          <w:spacing w:val="-2"/>
          <w:sz w:val="22"/>
        </w:rPr>
        <w:t> </w:t>
      </w:r>
      <w:r>
        <w:rPr>
          <w:sz w:val="22"/>
        </w:rPr>
        <w:t>podatku</w:t>
      </w:r>
    </w:p>
    <w:p>
      <w:pPr>
        <w:spacing w:after="0" w:line="254" w:lineRule="auto"/>
        <w:jc w:val="left"/>
        <w:rPr>
          <w:sz w:val="22"/>
        </w:rPr>
        <w:sectPr>
          <w:pgSz w:w="11910" w:h="16840"/>
          <w:pgMar w:header="0" w:footer="611" w:top="1220" w:bottom="1420" w:left="1160" w:right="440"/>
        </w:sectPr>
      </w:pPr>
    </w:p>
    <w:p>
      <w:pPr>
        <w:pStyle w:val="BodyText"/>
        <w:spacing w:line="254" w:lineRule="auto" w:before="41"/>
        <w:ind w:left="822" w:right="689"/>
        <w:jc w:val="both"/>
      </w:pPr>
      <w:r>
        <w:rPr>
          <w:w w:val="95"/>
        </w:rPr>
        <w:t>dochodowym</w:t>
      </w:r>
      <w:r>
        <w:rPr>
          <w:spacing w:val="-7"/>
          <w:w w:val="95"/>
        </w:rPr>
        <w:t> </w:t>
      </w:r>
      <w:r>
        <w:rPr>
          <w:w w:val="95"/>
        </w:rPr>
        <w:t>od</w:t>
      </w:r>
      <w:r>
        <w:rPr>
          <w:spacing w:val="-5"/>
          <w:w w:val="95"/>
        </w:rPr>
        <w:t> </w:t>
      </w:r>
      <w:r>
        <w:rPr>
          <w:w w:val="95"/>
        </w:rPr>
        <w:t>niektórych</w:t>
      </w:r>
      <w:r>
        <w:rPr>
          <w:spacing w:val="-5"/>
          <w:w w:val="95"/>
        </w:rPr>
        <w:t> </w:t>
      </w:r>
      <w:r>
        <w:rPr>
          <w:w w:val="95"/>
        </w:rPr>
        <w:t>przychodów</w:t>
      </w:r>
      <w:r>
        <w:rPr>
          <w:spacing w:val="-7"/>
          <w:w w:val="95"/>
        </w:rPr>
        <w:t> </w:t>
      </w:r>
      <w:r>
        <w:rPr>
          <w:w w:val="95"/>
        </w:rPr>
        <w:t>osiąganych</w:t>
      </w:r>
      <w:r>
        <w:rPr>
          <w:spacing w:val="-7"/>
          <w:w w:val="95"/>
        </w:rPr>
        <w:t> </w:t>
      </w:r>
      <w:r>
        <w:rPr>
          <w:w w:val="95"/>
        </w:rPr>
        <w:t>przez</w:t>
      </w:r>
      <w:r>
        <w:rPr>
          <w:spacing w:val="-5"/>
          <w:w w:val="95"/>
        </w:rPr>
        <w:t> </w:t>
      </w:r>
      <w:r>
        <w:rPr>
          <w:w w:val="95"/>
        </w:rPr>
        <w:t>osoby</w:t>
      </w:r>
      <w:r>
        <w:rPr>
          <w:spacing w:val="-5"/>
          <w:w w:val="95"/>
        </w:rPr>
        <w:t> </w:t>
      </w:r>
      <w:r>
        <w:rPr>
          <w:w w:val="95"/>
        </w:rPr>
        <w:t>fizyczne</w:t>
      </w:r>
      <w:r>
        <w:rPr>
          <w:spacing w:val="-6"/>
          <w:w w:val="95"/>
        </w:rPr>
        <w:t> </w:t>
      </w:r>
      <w:r>
        <w:rPr>
          <w:w w:val="95"/>
        </w:rPr>
        <w:t>(Dz.</w:t>
      </w:r>
      <w:r>
        <w:rPr>
          <w:spacing w:val="-8"/>
          <w:w w:val="95"/>
        </w:rPr>
        <w:t> </w:t>
      </w:r>
      <w:r>
        <w:rPr>
          <w:w w:val="95"/>
        </w:rPr>
        <w:t>U.</w:t>
      </w:r>
      <w:r>
        <w:rPr>
          <w:spacing w:val="-5"/>
          <w:w w:val="95"/>
        </w:rPr>
        <w:t> </w:t>
      </w:r>
      <w:r>
        <w:rPr>
          <w:w w:val="95"/>
        </w:rPr>
        <w:t>z</w:t>
      </w:r>
      <w:r>
        <w:rPr>
          <w:spacing w:val="-7"/>
          <w:w w:val="95"/>
        </w:rPr>
        <w:t> </w:t>
      </w:r>
      <w:r>
        <w:rPr>
          <w:w w:val="95"/>
        </w:rPr>
        <w:t>2018</w:t>
      </w:r>
      <w:r>
        <w:rPr>
          <w:spacing w:val="-4"/>
          <w:w w:val="95"/>
        </w:rPr>
        <w:t> </w:t>
      </w:r>
      <w:r>
        <w:rPr>
          <w:w w:val="95"/>
        </w:rPr>
        <w:t>r.</w:t>
      </w:r>
      <w:r>
        <w:rPr>
          <w:spacing w:val="-7"/>
          <w:w w:val="95"/>
        </w:rPr>
        <w:t> </w:t>
      </w:r>
      <w:r>
        <w:rPr>
          <w:w w:val="95"/>
        </w:rPr>
        <w:t>poz. 2246)</w:t>
      </w:r>
      <w:r>
        <w:rPr>
          <w:spacing w:val="-11"/>
          <w:w w:val="95"/>
        </w:rPr>
        <w:t> </w:t>
      </w:r>
      <w:r>
        <w:rPr>
          <w:w w:val="95"/>
        </w:rPr>
        <w:t>są</w:t>
      </w:r>
      <w:r>
        <w:rPr>
          <w:spacing w:val="-11"/>
          <w:w w:val="95"/>
        </w:rPr>
        <w:t> </w:t>
      </w:r>
      <w:r>
        <w:rPr>
          <w:w w:val="95"/>
        </w:rPr>
        <w:t>dwoma</w:t>
      </w:r>
      <w:r>
        <w:rPr>
          <w:spacing w:val="-10"/>
          <w:w w:val="95"/>
        </w:rPr>
        <w:t> </w:t>
      </w:r>
      <w:r>
        <w:rPr>
          <w:w w:val="95"/>
        </w:rPr>
        <w:t>instrumentami</w:t>
      </w:r>
      <w:r>
        <w:rPr>
          <w:spacing w:val="-9"/>
          <w:w w:val="95"/>
        </w:rPr>
        <w:t> </w:t>
      </w:r>
      <w:r>
        <w:rPr>
          <w:w w:val="95"/>
        </w:rPr>
        <w:t>wsparcia</w:t>
      </w:r>
      <w:r>
        <w:rPr>
          <w:spacing w:val="-10"/>
          <w:w w:val="95"/>
        </w:rPr>
        <w:t> </w:t>
      </w:r>
      <w:r>
        <w:rPr>
          <w:w w:val="95"/>
        </w:rPr>
        <w:t>finansowego,</w:t>
      </w:r>
      <w:r>
        <w:rPr>
          <w:spacing w:val="-11"/>
          <w:w w:val="95"/>
        </w:rPr>
        <w:t> </w:t>
      </w:r>
      <w:r>
        <w:rPr>
          <w:w w:val="95"/>
        </w:rPr>
        <w:t>mającymi</w:t>
      </w:r>
      <w:r>
        <w:rPr>
          <w:spacing w:val="-8"/>
          <w:w w:val="95"/>
        </w:rPr>
        <w:t> </w:t>
      </w:r>
      <w:r>
        <w:rPr>
          <w:w w:val="95"/>
        </w:rPr>
        <w:t>na</w:t>
      </w:r>
      <w:r>
        <w:rPr>
          <w:spacing w:val="-11"/>
          <w:w w:val="95"/>
        </w:rPr>
        <w:t> </w:t>
      </w:r>
      <w:r>
        <w:rPr>
          <w:w w:val="95"/>
        </w:rPr>
        <w:t>celu</w:t>
      </w:r>
      <w:r>
        <w:rPr>
          <w:spacing w:val="-11"/>
          <w:w w:val="95"/>
        </w:rPr>
        <w:t> </w:t>
      </w:r>
      <w:r>
        <w:rPr>
          <w:w w:val="95"/>
        </w:rPr>
        <w:t>poprawę</w:t>
      </w:r>
      <w:r>
        <w:rPr>
          <w:spacing w:val="-10"/>
          <w:w w:val="95"/>
        </w:rPr>
        <w:t> </w:t>
      </w:r>
      <w:r>
        <w:rPr>
          <w:w w:val="95"/>
        </w:rPr>
        <w:t>efektywności </w:t>
      </w:r>
      <w:r>
        <w:rPr/>
        <w:t>energetycznej</w:t>
      </w:r>
      <w:r>
        <w:rPr>
          <w:spacing w:val="-27"/>
        </w:rPr>
        <w:t> </w:t>
      </w:r>
      <w:r>
        <w:rPr/>
        <w:t>i</w:t>
      </w:r>
      <w:r>
        <w:rPr>
          <w:spacing w:val="-28"/>
        </w:rPr>
        <w:t> </w:t>
      </w:r>
      <w:r>
        <w:rPr/>
        <w:t>zmniejszenie</w:t>
      </w:r>
      <w:r>
        <w:rPr>
          <w:spacing w:val="-26"/>
        </w:rPr>
        <w:t> </w:t>
      </w:r>
      <w:r>
        <w:rPr/>
        <w:t>emisji</w:t>
      </w:r>
      <w:r>
        <w:rPr>
          <w:spacing w:val="-26"/>
        </w:rPr>
        <w:t> </w:t>
      </w:r>
      <w:r>
        <w:rPr/>
        <w:t>pyłów</w:t>
      </w:r>
      <w:r>
        <w:rPr>
          <w:spacing w:val="-26"/>
        </w:rPr>
        <w:t> </w:t>
      </w:r>
      <w:r>
        <w:rPr/>
        <w:t>i</w:t>
      </w:r>
      <w:r>
        <w:rPr>
          <w:spacing w:val="-28"/>
        </w:rPr>
        <w:t> </w:t>
      </w:r>
      <w:r>
        <w:rPr/>
        <w:t>innych</w:t>
      </w:r>
      <w:r>
        <w:rPr>
          <w:spacing w:val="-27"/>
        </w:rPr>
        <w:t> </w:t>
      </w:r>
      <w:r>
        <w:rPr/>
        <w:t>zanieczyszczeń</w:t>
      </w:r>
      <w:r>
        <w:rPr>
          <w:spacing w:val="-27"/>
        </w:rPr>
        <w:t> </w:t>
      </w:r>
      <w:r>
        <w:rPr/>
        <w:t>do</w:t>
      </w:r>
      <w:r>
        <w:rPr>
          <w:spacing w:val="-25"/>
        </w:rPr>
        <w:t> </w:t>
      </w:r>
      <w:r>
        <w:rPr/>
        <w:t>atmosfery.</w:t>
      </w:r>
    </w:p>
    <w:p>
      <w:pPr>
        <w:pStyle w:val="ListParagraph"/>
        <w:numPr>
          <w:ilvl w:val="2"/>
          <w:numId w:val="10"/>
        </w:numPr>
        <w:tabs>
          <w:tab w:pos="797" w:val="left" w:leader="none"/>
        </w:tabs>
        <w:spacing w:line="254" w:lineRule="auto" w:before="0" w:after="0"/>
        <w:ind w:left="822" w:right="688" w:hanging="283"/>
        <w:jc w:val="both"/>
        <w:rPr>
          <w:sz w:val="22"/>
        </w:rPr>
      </w:pPr>
      <w:r>
        <w:rPr>
          <w:sz w:val="22"/>
        </w:rPr>
        <w:t>W</w:t>
      </w:r>
      <w:r>
        <w:rPr>
          <w:spacing w:val="-19"/>
          <w:sz w:val="22"/>
        </w:rPr>
        <w:t> </w:t>
      </w:r>
      <w:r>
        <w:rPr>
          <w:sz w:val="22"/>
        </w:rPr>
        <w:t>tabelach</w:t>
      </w:r>
      <w:r>
        <w:rPr>
          <w:spacing w:val="-18"/>
          <w:sz w:val="22"/>
        </w:rPr>
        <w:t> </w:t>
      </w:r>
      <w:r>
        <w:rPr>
          <w:sz w:val="22"/>
        </w:rPr>
        <w:t>nr</w:t>
      </w:r>
      <w:r>
        <w:rPr>
          <w:spacing w:val="-19"/>
          <w:sz w:val="22"/>
        </w:rPr>
        <w:t> </w:t>
      </w:r>
      <w:r>
        <w:rPr>
          <w:sz w:val="22"/>
        </w:rPr>
        <w:t>1</w:t>
      </w:r>
      <w:r>
        <w:rPr>
          <w:spacing w:val="-18"/>
          <w:sz w:val="22"/>
        </w:rPr>
        <w:t> </w:t>
      </w:r>
      <w:r>
        <w:rPr>
          <w:sz w:val="22"/>
        </w:rPr>
        <w:t>i</w:t>
      </w:r>
      <w:r>
        <w:rPr>
          <w:spacing w:val="-19"/>
          <w:sz w:val="22"/>
        </w:rPr>
        <w:t> </w:t>
      </w:r>
      <w:r>
        <w:rPr>
          <w:sz w:val="22"/>
        </w:rPr>
        <w:t>nr</w:t>
      </w:r>
      <w:r>
        <w:rPr>
          <w:spacing w:val="-19"/>
          <w:sz w:val="22"/>
        </w:rPr>
        <w:t> </w:t>
      </w:r>
      <w:r>
        <w:rPr>
          <w:sz w:val="22"/>
        </w:rPr>
        <w:t>2</w:t>
      </w:r>
      <w:r>
        <w:rPr>
          <w:spacing w:val="-19"/>
          <w:sz w:val="22"/>
        </w:rPr>
        <w:t> </w:t>
      </w:r>
      <w:r>
        <w:rPr>
          <w:sz w:val="22"/>
        </w:rPr>
        <w:t>wskazano</w:t>
      </w:r>
      <w:r>
        <w:rPr>
          <w:spacing w:val="-18"/>
          <w:sz w:val="22"/>
        </w:rPr>
        <w:t> </w:t>
      </w:r>
      <w:r>
        <w:rPr>
          <w:sz w:val="22"/>
        </w:rPr>
        <w:t>intensywność</w:t>
      </w:r>
      <w:r>
        <w:rPr>
          <w:spacing w:val="-19"/>
          <w:sz w:val="22"/>
        </w:rPr>
        <w:t> </w:t>
      </w:r>
      <w:r>
        <w:rPr>
          <w:sz w:val="22"/>
        </w:rPr>
        <w:t>dofinansowania</w:t>
      </w:r>
      <w:r>
        <w:rPr>
          <w:spacing w:val="-19"/>
          <w:sz w:val="22"/>
        </w:rPr>
        <w:t> </w:t>
      </w:r>
      <w:r>
        <w:rPr>
          <w:sz w:val="22"/>
        </w:rPr>
        <w:t>z</w:t>
      </w:r>
      <w:r>
        <w:rPr>
          <w:spacing w:val="-19"/>
          <w:sz w:val="22"/>
        </w:rPr>
        <w:t> </w:t>
      </w:r>
      <w:r>
        <w:rPr>
          <w:sz w:val="22"/>
        </w:rPr>
        <w:t>uwzględnieniem</w:t>
      </w:r>
      <w:r>
        <w:rPr>
          <w:spacing w:val="-18"/>
          <w:sz w:val="22"/>
        </w:rPr>
        <w:t> </w:t>
      </w:r>
      <w:r>
        <w:rPr>
          <w:sz w:val="22"/>
        </w:rPr>
        <w:t>możliwości skorzystania</w:t>
      </w:r>
      <w:r>
        <w:rPr>
          <w:spacing w:val="-20"/>
          <w:sz w:val="22"/>
        </w:rPr>
        <w:t> </w:t>
      </w:r>
      <w:r>
        <w:rPr>
          <w:sz w:val="22"/>
        </w:rPr>
        <w:t>przez</w:t>
      </w:r>
      <w:r>
        <w:rPr>
          <w:spacing w:val="-21"/>
          <w:sz w:val="22"/>
        </w:rPr>
        <w:t> </w:t>
      </w:r>
      <w:r>
        <w:rPr>
          <w:sz w:val="22"/>
        </w:rPr>
        <w:t>Wnioskodawców</w:t>
      </w:r>
      <w:r>
        <w:rPr>
          <w:spacing w:val="-20"/>
          <w:sz w:val="22"/>
        </w:rPr>
        <w:t> </w:t>
      </w:r>
      <w:r>
        <w:rPr>
          <w:sz w:val="22"/>
        </w:rPr>
        <w:t>z</w:t>
      </w:r>
      <w:r>
        <w:rPr>
          <w:spacing w:val="-21"/>
          <w:sz w:val="22"/>
        </w:rPr>
        <w:t> </w:t>
      </w:r>
      <w:r>
        <w:rPr>
          <w:sz w:val="22"/>
        </w:rPr>
        <w:t>ulgi</w:t>
      </w:r>
      <w:r>
        <w:rPr>
          <w:spacing w:val="-18"/>
          <w:sz w:val="22"/>
        </w:rPr>
        <w:t> </w:t>
      </w:r>
      <w:r>
        <w:rPr>
          <w:sz w:val="22"/>
        </w:rPr>
        <w:t>termomodernizacyjnej.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1390" w:val="left" w:leader="none"/>
        </w:tabs>
        <w:spacing w:line="254" w:lineRule="auto" w:before="0" w:after="0"/>
        <w:ind w:left="1389" w:right="688" w:hanging="425"/>
        <w:jc w:val="both"/>
        <w:rPr>
          <w:sz w:val="22"/>
        </w:rPr>
      </w:pPr>
      <w:r>
        <w:rPr>
          <w:b/>
          <w:w w:val="95"/>
          <w:sz w:val="22"/>
        </w:rPr>
        <w:t>Tabela</w:t>
      </w:r>
      <w:r>
        <w:rPr>
          <w:b/>
          <w:spacing w:val="-36"/>
          <w:w w:val="95"/>
          <w:sz w:val="22"/>
        </w:rPr>
        <w:t> </w:t>
      </w:r>
      <w:r>
        <w:rPr>
          <w:b/>
          <w:w w:val="95"/>
          <w:sz w:val="22"/>
        </w:rPr>
        <w:t>nr</w:t>
      </w:r>
      <w:r>
        <w:rPr>
          <w:b/>
          <w:spacing w:val="-34"/>
          <w:w w:val="95"/>
          <w:sz w:val="22"/>
        </w:rPr>
        <w:t> </w:t>
      </w:r>
      <w:r>
        <w:rPr>
          <w:b/>
          <w:w w:val="95"/>
          <w:sz w:val="22"/>
        </w:rPr>
        <w:t>1</w:t>
      </w:r>
      <w:r>
        <w:rPr>
          <w:b/>
          <w:spacing w:val="-34"/>
          <w:w w:val="95"/>
          <w:sz w:val="22"/>
        </w:rPr>
        <w:t> </w:t>
      </w:r>
      <w:r>
        <w:rPr>
          <w:w w:val="95"/>
          <w:sz w:val="22"/>
        </w:rPr>
        <w:t>dotyczy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Wnioskodawców,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którzy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nie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mają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prawnej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możliwości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skorzystania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ulgi </w:t>
      </w:r>
      <w:r>
        <w:rPr>
          <w:sz w:val="22"/>
        </w:rPr>
        <w:t>termomodernizacyjnej na zasadach określonych w ustawie z dnia 9 listopada 2018</w:t>
      </w:r>
      <w:r>
        <w:rPr>
          <w:spacing w:val="-27"/>
          <w:sz w:val="22"/>
        </w:rPr>
        <w:t> </w:t>
      </w:r>
      <w:r>
        <w:rPr>
          <w:sz w:val="22"/>
        </w:rPr>
        <w:t>r. </w:t>
      </w:r>
      <w:r>
        <w:rPr>
          <w:w w:val="95"/>
          <w:sz w:val="22"/>
        </w:rPr>
        <w:t>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zmianie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ustawy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podatku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dochodowym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od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osób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fizycznych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oraz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ustawy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zryczałtowanym podatku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dochodowym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od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niektórych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przychodów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osiąganych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przez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osoby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fizyczne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(Dz.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U. </w:t>
      </w:r>
      <w:r>
        <w:rPr>
          <w:sz w:val="22"/>
        </w:rPr>
        <w:t>z</w:t>
      </w:r>
      <w:r>
        <w:rPr>
          <w:spacing w:val="-15"/>
          <w:sz w:val="22"/>
        </w:rPr>
        <w:t> </w:t>
      </w:r>
      <w:r>
        <w:rPr>
          <w:sz w:val="22"/>
        </w:rPr>
        <w:t>2018</w:t>
      </w:r>
      <w:r>
        <w:rPr>
          <w:spacing w:val="-14"/>
          <w:sz w:val="22"/>
        </w:rPr>
        <w:t> </w:t>
      </w:r>
      <w:r>
        <w:rPr>
          <w:sz w:val="22"/>
        </w:rPr>
        <w:t>r.</w:t>
      </w:r>
      <w:r>
        <w:rPr>
          <w:spacing w:val="-13"/>
          <w:sz w:val="22"/>
        </w:rPr>
        <w:t> </w:t>
      </w:r>
      <w:r>
        <w:rPr>
          <w:sz w:val="22"/>
        </w:rPr>
        <w:t>poz.</w:t>
      </w:r>
      <w:r>
        <w:rPr>
          <w:spacing w:val="-15"/>
          <w:sz w:val="22"/>
        </w:rPr>
        <w:t> </w:t>
      </w:r>
      <w:r>
        <w:rPr>
          <w:sz w:val="22"/>
        </w:rPr>
        <w:t>2246).</w:t>
      </w:r>
    </w:p>
    <w:p>
      <w:pPr>
        <w:pStyle w:val="BodyText"/>
        <w:spacing w:line="254" w:lineRule="auto"/>
        <w:ind w:left="1389" w:right="691"/>
        <w:jc w:val="both"/>
      </w:pPr>
      <w:r>
        <w:rPr>
          <w:w w:val="90"/>
        </w:rPr>
        <w:t>Intensywność dofinansowania jest określona na podstawie średniego miesięcznego dochodu </w:t>
      </w:r>
      <w:r>
        <w:rPr>
          <w:w w:val="95"/>
        </w:rPr>
        <w:t>na</w:t>
      </w:r>
      <w:r>
        <w:rPr>
          <w:spacing w:val="-26"/>
          <w:w w:val="95"/>
        </w:rPr>
        <w:t> </w:t>
      </w:r>
      <w:r>
        <w:rPr>
          <w:w w:val="95"/>
        </w:rPr>
        <w:t>osobę</w:t>
      </w:r>
      <w:r>
        <w:rPr>
          <w:spacing w:val="-27"/>
          <w:w w:val="95"/>
        </w:rPr>
        <w:t> </w:t>
      </w:r>
      <w:r>
        <w:rPr>
          <w:w w:val="95"/>
        </w:rPr>
        <w:t>w</w:t>
      </w:r>
      <w:r>
        <w:rPr>
          <w:spacing w:val="-25"/>
          <w:w w:val="95"/>
        </w:rPr>
        <w:t> </w:t>
      </w:r>
      <w:r>
        <w:rPr>
          <w:w w:val="95"/>
        </w:rPr>
        <w:t>gospodarstwie</w:t>
      </w:r>
      <w:r>
        <w:rPr>
          <w:spacing w:val="-26"/>
          <w:w w:val="95"/>
        </w:rPr>
        <w:t> </w:t>
      </w:r>
      <w:r>
        <w:rPr>
          <w:w w:val="95"/>
        </w:rPr>
        <w:t>domowym</w:t>
      </w:r>
      <w:r>
        <w:rPr>
          <w:spacing w:val="-24"/>
          <w:w w:val="95"/>
        </w:rPr>
        <w:t> </w:t>
      </w:r>
      <w:r>
        <w:rPr>
          <w:w w:val="95"/>
        </w:rPr>
        <w:t>Wnioskodawcy,</w:t>
      </w:r>
      <w:r>
        <w:rPr>
          <w:spacing w:val="-25"/>
          <w:w w:val="95"/>
        </w:rPr>
        <w:t> </w:t>
      </w:r>
      <w:r>
        <w:rPr>
          <w:w w:val="95"/>
        </w:rPr>
        <w:t>za</w:t>
      </w:r>
      <w:r>
        <w:rPr>
          <w:spacing w:val="-26"/>
          <w:w w:val="95"/>
        </w:rPr>
        <w:t> </w:t>
      </w:r>
      <w:r>
        <w:rPr>
          <w:w w:val="95"/>
        </w:rPr>
        <w:t>wskazany</w:t>
      </w:r>
      <w:r>
        <w:rPr>
          <w:spacing w:val="-25"/>
          <w:w w:val="95"/>
        </w:rPr>
        <w:t> </w:t>
      </w:r>
      <w:r>
        <w:rPr>
          <w:w w:val="95"/>
        </w:rPr>
        <w:t>rok</w:t>
      </w:r>
      <w:r>
        <w:rPr>
          <w:spacing w:val="-25"/>
          <w:w w:val="95"/>
        </w:rPr>
        <w:t> </w:t>
      </w:r>
      <w:r>
        <w:rPr>
          <w:w w:val="95"/>
        </w:rPr>
        <w:t>poprzedzający</w:t>
      </w:r>
      <w:r>
        <w:rPr>
          <w:spacing w:val="-25"/>
          <w:w w:val="95"/>
        </w:rPr>
        <w:t> </w:t>
      </w:r>
      <w:r>
        <w:rPr>
          <w:w w:val="95"/>
        </w:rPr>
        <w:t>datę </w:t>
      </w:r>
      <w:r>
        <w:rPr/>
        <w:t>złożenia</w:t>
      </w:r>
      <w:r>
        <w:rPr>
          <w:spacing w:val="-15"/>
        </w:rPr>
        <w:t> </w:t>
      </w:r>
      <w:r>
        <w:rPr/>
        <w:t>wniosku.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54" w:lineRule="auto"/>
        <w:ind w:left="1389" w:right="692"/>
        <w:jc w:val="both"/>
      </w:pPr>
      <w:r>
        <w:rPr/>
        <w:t>Zmiana</w:t>
      </w:r>
      <w:r>
        <w:rPr>
          <w:spacing w:val="-8"/>
        </w:rPr>
        <w:t> </w:t>
      </w:r>
      <w:r>
        <w:rPr/>
        <w:t>kwoty</w:t>
      </w:r>
      <w:r>
        <w:rPr>
          <w:spacing w:val="-8"/>
        </w:rPr>
        <w:t> </w:t>
      </w:r>
      <w:r>
        <w:rPr/>
        <w:t>miesięcznego</w:t>
      </w:r>
      <w:r>
        <w:rPr>
          <w:spacing w:val="-7"/>
        </w:rPr>
        <w:t> </w:t>
      </w:r>
      <w:r>
        <w:rPr/>
        <w:t>dochodu</w:t>
      </w:r>
      <w:r>
        <w:rPr>
          <w:spacing w:val="-8"/>
        </w:rPr>
        <w:t> </w:t>
      </w:r>
      <w:r>
        <w:rPr/>
        <w:t>w</w:t>
      </w:r>
      <w:r>
        <w:rPr>
          <w:spacing w:val="-8"/>
        </w:rPr>
        <w:t> </w:t>
      </w:r>
      <w:r>
        <w:rPr/>
        <w:t>trakcie</w:t>
      </w:r>
      <w:r>
        <w:rPr>
          <w:spacing w:val="-9"/>
        </w:rPr>
        <w:t> </w:t>
      </w:r>
      <w:r>
        <w:rPr/>
        <w:t>oceny</w:t>
      </w:r>
      <w:r>
        <w:rPr>
          <w:spacing w:val="-7"/>
        </w:rPr>
        <w:t> </w:t>
      </w:r>
      <w:r>
        <w:rPr/>
        <w:t>wniosku</w:t>
      </w:r>
      <w:r>
        <w:rPr>
          <w:spacing w:val="-8"/>
        </w:rPr>
        <w:t> </w:t>
      </w:r>
      <w:r>
        <w:rPr/>
        <w:t>lub</w:t>
      </w:r>
      <w:r>
        <w:rPr>
          <w:spacing w:val="-9"/>
        </w:rPr>
        <w:t> </w:t>
      </w:r>
      <w:r>
        <w:rPr/>
        <w:t>w</w:t>
      </w:r>
      <w:r>
        <w:rPr>
          <w:spacing w:val="-8"/>
        </w:rPr>
        <w:t> </w:t>
      </w:r>
      <w:r>
        <w:rPr/>
        <w:t>trakcie</w:t>
      </w:r>
      <w:r>
        <w:rPr>
          <w:spacing w:val="-7"/>
        </w:rPr>
        <w:t> </w:t>
      </w:r>
      <w:r>
        <w:rPr/>
        <w:t>realizacji przedsięwzięcia,</w:t>
      </w:r>
      <w:r>
        <w:rPr>
          <w:spacing w:val="-26"/>
        </w:rPr>
        <w:t> </w:t>
      </w:r>
      <w:r>
        <w:rPr/>
        <w:t>nie</w:t>
      </w:r>
      <w:r>
        <w:rPr>
          <w:spacing w:val="-25"/>
        </w:rPr>
        <w:t> </w:t>
      </w:r>
      <w:r>
        <w:rPr/>
        <w:t>wpływa</w:t>
      </w:r>
      <w:r>
        <w:rPr>
          <w:spacing w:val="-23"/>
        </w:rPr>
        <w:t> </w:t>
      </w:r>
      <w:r>
        <w:rPr/>
        <w:t>na</w:t>
      </w:r>
      <w:r>
        <w:rPr>
          <w:spacing w:val="-24"/>
        </w:rPr>
        <w:t> </w:t>
      </w:r>
      <w:r>
        <w:rPr/>
        <w:t>zmianę</w:t>
      </w:r>
      <w:r>
        <w:rPr>
          <w:spacing w:val="-25"/>
        </w:rPr>
        <w:t> </w:t>
      </w:r>
      <w:r>
        <w:rPr/>
        <w:t>intensywności</w:t>
      </w:r>
      <w:r>
        <w:rPr>
          <w:spacing w:val="-25"/>
        </w:rPr>
        <w:t> </w:t>
      </w:r>
      <w:r>
        <w:rPr/>
        <w:t>dofinansowania.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1390" w:val="left" w:leader="none"/>
        </w:tabs>
        <w:spacing w:line="254" w:lineRule="auto" w:before="0" w:after="0"/>
        <w:ind w:left="1389" w:right="689" w:hanging="425"/>
        <w:jc w:val="both"/>
        <w:rPr>
          <w:sz w:val="22"/>
        </w:rPr>
      </w:pPr>
      <w:r>
        <w:rPr>
          <w:b/>
          <w:sz w:val="22"/>
        </w:rPr>
        <w:t>Tabela</w:t>
      </w:r>
      <w:r>
        <w:rPr>
          <w:b/>
          <w:spacing w:val="-25"/>
          <w:sz w:val="22"/>
        </w:rPr>
        <w:t> </w:t>
      </w:r>
      <w:r>
        <w:rPr>
          <w:b/>
          <w:sz w:val="22"/>
        </w:rPr>
        <w:t>nr</w:t>
      </w:r>
      <w:r>
        <w:rPr>
          <w:b/>
          <w:spacing w:val="-24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-24"/>
          <w:sz w:val="22"/>
        </w:rPr>
        <w:t> </w:t>
      </w:r>
      <w:r>
        <w:rPr>
          <w:sz w:val="22"/>
        </w:rPr>
        <w:t>dotyczy</w:t>
      </w:r>
      <w:r>
        <w:rPr>
          <w:spacing w:val="-24"/>
          <w:sz w:val="22"/>
        </w:rPr>
        <w:t> </w:t>
      </w:r>
      <w:r>
        <w:rPr>
          <w:sz w:val="22"/>
        </w:rPr>
        <w:t>Wnioskodawców,</w:t>
      </w:r>
      <w:r>
        <w:rPr>
          <w:spacing w:val="-25"/>
          <w:sz w:val="22"/>
        </w:rPr>
        <w:t> </w:t>
      </w:r>
      <w:r>
        <w:rPr>
          <w:sz w:val="22"/>
        </w:rPr>
        <w:t>którzy</w:t>
      </w:r>
      <w:r>
        <w:rPr>
          <w:spacing w:val="-24"/>
          <w:sz w:val="22"/>
        </w:rPr>
        <w:t> </w:t>
      </w:r>
      <w:r>
        <w:rPr>
          <w:sz w:val="22"/>
        </w:rPr>
        <w:t>rozliczając</w:t>
      </w:r>
      <w:r>
        <w:rPr>
          <w:spacing w:val="-24"/>
          <w:sz w:val="22"/>
        </w:rPr>
        <w:t> </w:t>
      </w:r>
      <w:r>
        <w:rPr>
          <w:sz w:val="22"/>
        </w:rPr>
        <w:t>się</w:t>
      </w:r>
      <w:r>
        <w:rPr>
          <w:spacing w:val="-24"/>
          <w:sz w:val="22"/>
        </w:rPr>
        <w:t> </w:t>
      </w:r>
      <w:r>
        <w:rPr>
          <w:sz w:val="22"/>
        </w:rPr>
        <w:t>indywidualnie</w:t>
      </w:r>
      <w:r>
        <w:rPr>
          <w:spacing w:val="-24"/>
          <w:sz w:val="22"/>
        </w:rPr>
        <w:t> </w:t>
      </w:r>
      <w:r>
        <w:rPr>
          <w:sz w:val="22"/>
        </w:rPr>
        <w:t>lub</w:t>
      </w:r>
      <w:r>
        <w:rPr>
          <w:spacing w:val="-24"/>
          <w:sz w:val="22"/>
        </w:rPr>
        <w:t> </w:t>
      </w:r>
      <w:r>
        <w:rPr>
          <w:sz w:val="22"/>
        </w:rPr>
        <w:t>wspólnie </w:t>
      </w:r>
      <w:r>
        <w:rPr>
          <w:w w:val="95"/>
          <w:sz w:val="22"/>
        </w:rPr>
        <w:t>z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małżonkiem,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będą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mogli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skorzystać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ulgi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termomodernizacyjnej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zasadach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określonych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ustawie</w:t>
      </w:r>
      <w:r>
        <w:rPr>
          <w:spacing w:val="-16"/>
          <w:sz w:val="22"/>
        </w:rPr>
        <w:t> </w:t>
      </w:r>
      <w:r>
        <w:rPr>
          <w:sz w:val="22"/>
        </w:rPr>
        <w:t>z</w:t>
      </w:r>
      <w:r>
        <w:rPr>
          <w:spacing w:val="-16"/>
          <w:sz w:val="22"/>
        </w:rPr>
        <w:t> </w:t>
      </w:r>
      <w:r>
        <w:rPr>
          <w:sz w:val="22"/>
        </w:rPr>
        <w:t>dnia</w:t>
      </w:r>
      <w:r>
        <w:rPr>
          <w:spacing w:val="-15"/>
          <w:sz w:val="22"/>
        </w:rPr>
        <w:t> </w:t>
      </w:r>
      <w:r>
        <w:rPr>
          <w:sz w:val="22"/>
        </w:rPr>
        <w:t>9</w:t>
      </w:r>
      <w:r>
        <w:rPr>
          <w:spacing w:val="-15"/>
          <w:sz w:val="22"/>
        </w:rPr>
        <w:t> </w:t>
      </w:r>
      <w:r>
        <w:rPr>
          <w:sz w:val="22"/>
        </w:rPr>
        <w:t>listopada</w:t>
      </w:r>
      <w:r>
        <w:rPr>
          <w:spacing w:val="-16"/>
          <w:sz w:val="22"/>
        </w:rPr>
        <w:t> </w:t>
      </w:r>
      <w:r>
        <w:rPr>
          <w:sz w:val="22"/>
        </w:rPr>
        <w:t>2018</w:t>
      </w:r>
      <w:r>
        <w:rPr>
          <w:spacing w:val="-14"/>
          <w:sz w:val="22"/>
        </w:rPr>
        <w:t> </w:t>
      </w:r>
      <w:r>
        <w:rPr>
          <w:sz w:val="22"/>
        </w:rPr>
        <w:t>r.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zmianie</w:t>
      </w:r>
      <w:r>
        <w:rPr>
          <w:spacing w:val="-16"/>
          <w:sz w:val="22"/>
        </w:rPr>
        <w:t> </w:t>
      </w:r>
      <w:r>
        <w:rPr>
          <w:sz w:val="22"/>
        </w:rPr>
        <w:t>ustawy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31"/>
          <w:sz w:val="22"/>
        </w:rPr>
        <w:t> </w:t>
      </w:r>
      <w:r>
        <w:rPr>
          <w:sz w:val="22"/>
        </w:rPr>
        <w:t>podatku</w:t>
      </w:r>
      <w:r>
        <w:rPr>
          <w:spacing w:val="-16"/>
          <w:sz w:val="22"/>
        </w:rPr>
        <w:t> </w:t>
      </w:r>
      <w:r>
        <w:rPr>
          <w:sz w:val="22"/>
        </w:rPr>
        <w:t>dochodowym</w:t>
      </w:r>
      <w:r>
        <w:rPr>
          <w:spacing w:val="-15"/>
          <w:sz w:val="22"/>
        </w:rPr>
        <w:t> </w:t>
      </w:r>
      <w:r>
        <w:rPr>
          <w:sz w:val="22"/>
        </w:rPr>
        <w:t>od</w:t>
      </w:r>
      <w:r>
        <w:rPr>
          <w:spacing w:val="-17"/>
          <w:sz w:val="22"/>
        </w:rPr>
        <w:t> </w:t>
      </w:r>
      <w:r>
        <w:rPr>
          <w:sz w:val="22"/>
        </w:rPr>
        <w:t>osób </w:t>
      </w:r>
      <w:r>
        <w:rPr>
          <w:w w:val="95"/>
          <w:sz w:val="22"/>
        </w:rPr>
        <w:t>fizycznych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oraz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ustawy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zryczałtowanym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podatku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dochodowym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od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niektórych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przychodów </w:t>
      </w:r>
      <w:r>
        <w:rPr>
          <w:sz w:val="22"/>
        </w:rPr>
        <w:t>osiąganych</w:t>
      </w:r>
      <w:r>
        <w:rPr>
          <w:spacing w:val="-21"/>
          <w:sz w:val="22"/>
        </w:rPr>
        <w:t> </w:t>
      </w:r>
      <w:r>
        <w:rPr>
          <w:sz w:val="22"/>
        </w:rPr>
        <w:t>przez</w:t>
      </w:r>
      <w:r>
        <w:rPr>
          <w:spacing w:val="-20"/>
          <w:sz w:val="22"/>
        </w:rPr>
        <w:t> </w:t>
      </w:r>
      <w:r>
        <w:rPr>
          <w:sz w:val="22"/>
        </w:rPr>
        <w:t>osoby</w:t>
      </w:r>
      <w:r>
        <w:rPr>
          <w:spacing w:val="-21"/>
          <w:sz w:val="22"/>
        </w:rPr>
        <w:t> </w:t>
      </w:r>
      <w:r>
        <w:rPr>
          <w:sz w:val="22"/>
        </w:rPr>
        <w:t>fizyczne</w:t>
      </w:r>
      <w:r>
        <w:rPr>
          <w:spacing w:val="-20"/>
          <w:sz w:val="22"/>
        </w:rPr>
        <w:t> </w:t>
      </w:r>
      <w:r>
        <w:rPr>
          <w:sz w:val="22"/>
        </w:rPr>
        <w:t>(Dz.</w:t>
      </w:r>
      <w:r>
        <w:rPr>
          <w:spacing w:val="-20"/>
          <w:sz w:val="22"/>
        </w:rPr>
        <w:t> </w:t>
      </w:r>
      <w:r>
        <w:rPr>
          <w:sz w:val="22"/>
        </w:rPr>
        <w:t>U.</w:t>
      </w:r>
      <w:r>
        <w:rPr>
          <w:spacing w:val="-22"/>
          <w:sz w:val="22"/>
        </w:rPr>
        <w:t> </w:t>
      </w:r>
      <w:r>
        <w:rPr>
          <w:sz w:val="22"/>
        </w:rPr>
        <w:t>z</w:t>
      </w:r>
      <w:r>
        <w:rPr>
          <w:spacing w:val="-21"/>
          <w:sz w:val="22"/>
        </w:rPr>
        <w:t> </w:t>
      </w:r>
      <w:r>
        <w:rPr>
          <w:sz w:val="22"/>
        </w:rPr>
        <w:t>2018</w:t>
      </w:r>
      <w:r>
        <w:rPr>
          <w:spacing w:val="-20"/>
          <w:sz w:val="22"/>
        </w:rPr>
        <w:t> </w:t>
      </w:r>
      <w:r>
        <w:rPr>
          <w:sz w:val="22"/>
        </w:rPr>
        <w:t>r.</w:t>
      </w:r>
      <w:r>
        <w:rPr>
          <w:spacing w:val="-20"/>
          <w:sz w:val="22"/>
        </w:rPr>
        <w:t> </w:t>
      </w:r>
      <w:r>
        <w:rPr>
          <w:sz w:val="22"/>
        </w:rPr>
        <w:t>poz.</w:t>
      </w:r>
      <w:r>
        <w:rPr>
          <w:spacing w:val="-21"/>
          <w:sz w:val="22"/>
        </w:rPr>
        <w:t> </w:t>
      </w:r>
      <w:r>
        <w:rPr>
          <w:sz w:val="22"/>
        </w:rPr>
        <w:t>2246).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54" w:lineRule="auto"/>
        <w:ind w:left="1389" w:right="691"/>
        <w:jc w:val="both"/>
      </w:pPr>
      <w:r>
        <w:rPr>
          <w:w w:val="90"/>
        </w:rPr>
        <w:t>Intensywność dofinansowania jest określona na podstawie średniego miesięcznego dochodu </w:t>
      </w:r>
      <w:r>
        <w:rPr/>
        <w:t>na osobę w gospodarstwie domowym Wnioskodawcy, za wskazany rok podatkowy poprzedzający datę złożenia wniosku.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54" w:lineRule="auto"/>
        <w:ind w:left="1389" w:right="692"/>
        <w:jc w:val="both"/>
      </w:pPr>
      <w:r>
        <w:rPr/>
        <w:t>Dla Wnioskodawców, których średni miesięczny dochód na osobę w gospodarstwie domowym kwalifikuje do Grupy VII, intensywność dofinansowania jest uzależniona dodatkowo od osiągniętego przez Wnioskodawcę  lub Wnioskodawcę i małżonka  (w przypadku wspólnego rozliczenia) rocznego dochodu stanowiącego podstawę do opodatkowania</w:t>
      </w:r>
      <w:r>
        <w:rPr>
          <w:spacing w:val="-25"/>
        </w:rPr>
        <w:t> </w:t>
      </w:r>
      <w:r>
        <w:rPr/>
        <w:t>za</w:t>
      </w:r>
      <w:r>
        <w:rPr>
          <w:spacing w:val="-25"/>
        </w:rPr>
        <w:t> </w:t>
      </w:r>
      <w:r>
        <w:rPr/>
        <w:t>wskazany</w:t>
      </w:r>
      <w:r>
        <w:rPr>
          <w:spacing w:val="-23"/>
        </w:rPr>
        <w:t> </w:t>
      </w:r>
      <w:r>
        <w:rPr/>
        <w:t>rok</w:t>
      </w:r>
      <w:r>
        <w:rPr>
          <w:spacing w:val="-24"/>
        </w:rPr>
        <w:t> </w:t>
      </w:r>
      <w:r>
        <w:rPr/>
        <w:t>poprzedzający</w:t>
      </w:r>
      <w:r>
        <w:rPr>
          <w:spacing w:val="-23"/>
        </w:rPr>
        <w:t> </w:t>
      </w:r>
      <w:r>
        <w:rPr/>
        <w:t>datę</w:t>
      </w:r>
      <w:r>
        <w:rPr>
          <w:spacing w:val="-23"/>
        </w:rPr>
        <w:t> </w:t>
      </w:r>
      <w:r>
        <w:rPr/>
        <w:t>złożenia</w:t>
      </w:r>
      <w:r>
        <w:rPr>
          <w:spacing w:val="-24"/>
        </w:rPr>
        <w:t> </w:t>
      </w:r>
      <w:r>
        <w:rPr/>
        <w:t>wniosku.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54" w:lineRule="auto"/>
        <w:ind w:left="1389" w:right="689"/>
        <w:jc w:val="both"/>
      </w:pPr>
      <w:r>
        <w:rPr>
          <w:w w:val="95"/>
        </w:rPr>
        <w:t>Zmiana</w:t>
      </w:r>
      <w:r>
        <w:rPr>
          <w:spacing w:val="-16"/>
          <w:w w:val="95"/>
        </w:rPr>
        <w:t> </w:t>
      </w:r>
      <w:r>
        <w:rPr>
          <w:w w:val="95"/>
        </w:rPr>
        <w:t>kwoty</w:t>
      </w:r>
      <w:r>
        <w:rPr>
          <w:spacing w:val="-16"/>
          <w:w w:val="95"/>
        </w:rPr>
        <w:t> </w:t>
      </w:r>
      <w:r>
        <w:rPr>
          <w:w w:val="95"/>
        </w:rPr>
        <w:t>miesięcznego</w:t>
      </w:r>
      <w:r>
        <w:rPr>
          <w:spacing w:val="-12"/>
          <w:w w:val="95"/>
        </w:rPr>
        <w:t> </w:t>
      </w:r>
      <w:r>
        <w:rPr>
          <w:w w:val="95"/>
        </w:rPr>
        <w:t>lub</w:t>
      </w:r>
      <w:r>
        <w:rPr>
          <w:spacing w:val="-14"/>
          <w:w w:val="95"/>
        </w:rPr>
        <w:t> </w:t>
      </w:r>
      <w:r>
        <w:rPr>
          <w:w w:val="95"/>
        </w:rPr>
        <w:t>rocznego</w:t>
      </w:r>
      <w:r>
        <w:rPr>
          <w:spacing w:val="-13"/>
          <w:w w:val="95"/>
        </w:rPr>
        <w:t> </w:t>
      </w:r>
      <w:r>
        <w:rPr>
          <w:w w:val="95"/>
        </w:rPr>
        <w:t>dochodu</w:t>
      </w:r>
      <w:r>
        <w:rPr>
          <w:spacing w:val="-15"/>
          <w:w w:val="95"/>
        </w:rPr>
        <w:t> </w:t>
      </w:r>
      <w:r>
        <w:rPr>
          <w:w w:val="95"/>
        </w:rPr>
        <w:t>w</w:t>
      </w:r>
      <w:r>
        <w:rPr>
          <w:spacing w:val="-15"/>
          <w:w w:val="95"/>
        </w:rPr>
        <w:t> </w:t>
      </w:r>
      <w:r>
        <w:rPr>
          <w:w w:val="95"/>
        </w:rPr>
        <w:t>trakcie</w:t>
      </w:r>
      <w:r>
        <w:rPr>
          <w:spacing w:val="-15"/>
          <w:w w:val="95"/>
        </w:rPr>
        <w:t> </w:t>
      </w:r>
      <w:r>
        <w:rPr>
          <w:w w:val="95"/>
        </w:rPr>
        <w:t>oceny</w:t>
      </w:r>
      <w:r>
        <w:rPr>
          <w:spacing w:val="-15"/>
          <w:w w:val="95"/>
        </w:rPr>
        <w:t> </w:t>
      </w:r>
      <w:r>
        <w:rPr>
          <w:w w:val="95"/>
        </w:rPr>
        <w:t>wniosku</w:t>
      </w:r>
      <w:r>
        <w:rPr>
          <w:spacing w:val="-15"/>
          <w:w w:val="95"/>
        </w:rPr>
        <w:t> </w:t>
      </w:r>
      <w:r>
        <w:rPr>
          <w:w w:val="95"/>
        </w:rPr>
        <w:t>albo</w:t>
      </w:r>
      <w:r>
        <w:rPr>
          <w:spacing w:val="-13"/>
          <w:w w:val="95"/>
        </w:rPr>
        <w:t> </w:t>
      </w:r>
      <w:r>
        <w:rPr>
          <w:w w:val="95"/>
        </w:rPr>
        <w:t>w</w:t>
      </w:r>
      <w:r>
        <w:rPr>
          <w:spacing w:val="-16"/>
          <w:w w:val="95"/>
        </w:rPr>
        <w:t> </w:t>
      </w:r>
      <w:r>
        <w:rPr>
          <w:w w:val="95"/>
        </w:rPr>
        <w:t>trakcie </w:t>
      </w:r>
      <w:r>
        <w:rPr/>
        <w:t>realizacji</w:t>
      </w:r>
      <w:r>
        <w:rPr>
          <w:spacing w:val="-33"/>
        </w:rPr>
        <w:t> </w:t>
      </w:r>
      <w:r>
        <w:rPr/>
        <w:t>przedsięwzięcia,</w:t>
      </w:r>
      <w:r>
        <w:rPr>
          <w:spacing w:val="-34"/>
        </w:rPr>
        <w:t> </w:t>
      </w:r>
      <w:r>
        <w:rPr/>
        <w:t>nie</w:t>
      </w:r>
      <w:r>
        <w:rPr>
          <w:spacing w:val="-32"/>
        </w:rPr>
        <w:t> </w:t>
      </w:r>
      <w:r>
        <w:rPr/>
        <w:t>wpływa</w:t>
      </w:r>
      <w:r>
        <w:rPr>
          <w:spacing w:val="-34"/>
        </w:rPr>
        <w:t> </w:t>
      </w:r>
      <w:r>
        <w:rPr/>
        <w:t>na</w:t>
      </w:r>
      <w:r>
        <w:rPr>
          <w:spacing w:val="-33"/>
        </w:rPr>
        <w:t> </w:t>
      </w:r>
      <w:r>
        <w:rPr/>
        <w:t>zmianę</w:t>
      </w:r>
      <w:r>
        <w:rPr>
          <w:spacing w:val="-32"/>
        </w:rPr>
        <w:t> </w:t>
      </w:r>
      <w:r>
        <w:rPr/>
        <w:t>intensywności</w:t>
      </w:r>
      <w:r>
        <w:rPr>
          <w:spacing w:val="-32"/>
        </w:rPr>
        <w:t> </w:t>
      </w:r>
      <w:r>
        <w:rPr/>
        <w:t>dofinansowania.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52" w:lineRule="auto" w:before="1"/>
        <w:ind w:left="1389" w:right="688"/>
        <w:jc w:val="both"/>
      </w:pPr>
      <w:r>
        <w:rPr/>
        <w:t>Dotacja w Programie stanowi uzupełnienie korzyści wynikających z ulgi termomodernizacyjnej.</w:t>
      </w:r>
    </w:p>
    <w:p>
      <w:pPr>
        <w:pStyle w:val="BodyText"/>
      </w:pPr>
    </w:p>
    <w:p>
      <w:pPr>
        <w:pStyle w:val="Heading1"/>
        <w:numPr>
          <w:ilvl w:val="1"/>
          <w:numId w:val="10"/>
        </w:numPr>
        <w:tabs>
          <w:tab w:pos="682" w:val="left" w:leader="none"/>
        </w:tabs>
        <w:spacing w:line="240" w:lineRule="auto" w:before="139" w:after="0"/>
        <w:ind w:left="256" w:right="0" w:firstLine="0"/>
        <w:jc w:val="left"/>
      </w:pPr>
      <w:r>
        <w:rPr/>
        <w:t>Warunki</w:t>
      </w:r>
      <w:r>
        <w:rPr>
          <w:spacing w:val="-13"/>
        </w:rPr>
        <w:t> </w:t>
      </w:r>
      <w:r>
        <w:rPr/>
        <w:t>dofinansowania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629" w:val="left" w:leader="none"/>
        </w:tabs>
        <w:spacing w:line="240" w:lineRule="auto" w:before="0" w:after="0"/>
        <w:ind w:left="539" w:right="0" w:hanging="141"/>
        <w:jc w:val="left"/>
        <w:rPr>
          <w:sz w:val="22"/>
        </w:rPr>
      </w:pPr>
      <w:r>
        <w:rPr>
          <w:sz w:val="22"/>
        </w:rPr>
        <w:t>Warunki</w:t>
      </w:r>
      <w:r>
        <w:rPr>
          <w:spacing w:val="-16"/>
          <w:sz w:val="22"/>
        </w:rPr>
        <w:t> </w:t>
      </w:r>
      <w:r>
        <w:rPr>
          <w:sz w:val="22"/>
        </w:rPr>
        <w:t>udzielania</w:t>
      </w:r>
      <w:r>
        <w:rPr>
          <w:spacing w:val="-15"/>
          <w:sz w:val="22"/>
        </w:rPr>
        <w:t> </w:t>
      </w:r>
      <w:r>
        <w:rPr>
          <w:sz w:val="22"/>
        </w:rPr>
        <w:t>dofinansowania</w:t>
      </w:r>
      <w:r>
        <w:rPr>
          <w:spacing w:val="-17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formie</w:t>
      </w:r>
      <w:r>
        <w:rPr>
          <w:spacing w:val="-14"/>
          <w:sz w:val="22"/>
        </w:rPr>
        <w:t> </w:t>
      </w:r>
      <w:r>
        <w:rPr>
          <w:sz w:val="22"/>
        </w:rPr>
        <w:t>pożyczki:</w:t>
      </w:r>
    </w:p>
    <w:p>
      <w:pPr>
        <w:pStyle w:val="ListParagraph"/>
        <w:numPr>
          <w:ilvl w:val="1"/>
          <w:numId w:val="11"/>
        </w:numPr>
        <w:tabs>
          <w:tab w:pos="898" w:val="left" w:leader="none"/>
        </w:tabs>
        <w:spacing w:line="254" w:lineRule="auto" w:before="74" w:after="0"/>
        <w:ind w:left="897" w:right="687" w:hanging="358"/>
        <w:jc w:val="both"/>
        <w:rPr>
          <w:sz w:val="22"/>
        </w:rPr>
      </w:pPr>
      <w:r>
        <w:rPr>
          <w:sz w:val="22"/>
        </w:rPr>
        <w:t>okres finansowania: pożyczka może być udzielona na okres nie dłuższy niż 180</w:t>
      </w:r>
      <w:r>
        <w:rPr>
          <w:spacing w:val="-21"/>
          <w:sz w:val="22"/>
        </w:rPr>
        <w:t> </w:t>
      </w:r>
      <w:r>
        <w:rPr>
          <w:sz w:val="22"/>
        </w:rPr>
        <w:t>miesięcy; </w:t>
      </w:r>
      <w:r>
        <w:rPr>
          <w:w w:val="95"/>
          <w:sz w:val="22"/>
        </w:rPr>
        <w:t>okres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finansowania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jest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liczony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od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daty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pierwszej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planowanej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wypłaty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transzy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pożyczki,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daty </w:t>
      </w:r>
      <w:r>
        <w:rPr>
          <w:sz w:val="22"/>
        </w:rPr>
        <w:t>planowanej</w:t>
      </w:r>
      <w:r>
        <w:rPr>
          <w:spacing w:val="-16"/>
          <w:sz w:val="22"/>
        </w:rPr>
        <w:t> </w:t>
      </w:r>
      <w:r>
        <w:rPr>
          <w:sz w:val="22"/>
        </w:rPr>
        <w:t>spłaty</w:t>
      </w:r>
      <w:r>
        <w:rPr>
          <w:spacing w:val="-15"/>
          <w:sz w:val="22"/>
        </w:rPr>
        <w:t> </w:t>
      </w:r>
      <w:r>
        <w:rPr>
          <w:sz w:val="22"/>
        </w:rPr>
        <w:t>ostatniej</w:t>
      </w:r>
      <w:r>
        <w:rPr>
          <w:spacing w:val="-14"/>
          <w:sz w:val="22"/>
        </w:rPr>
        <w:t> </w:t>
      </w:r>
      <w:r>
        <w:rPr>
          <w:sz w:val="22"/>
        </w:rPr>
        <w:t>raty</w:t>
      </w:r>
      <w:r>
        <w:rPr>
          <w:spacing w:val="-15"/>
          <w:sz w:val="22"/>
        </w:rPr>
        <w:t> </w:t>
      </w:r>
      <w:r>
        <w:rPr>
          <w:sz w:val="22"/>
        </w:rPr>
        <w:t>kapitałowej;</w:t>
      </w:r>
    </w:p>
    <w:p>
      <w:pPr>
        <w:pStyle w:val="ListParagraph"/>
        <w:numPr>
          <w:ilvl w:val="1"/>
          <w:numId w:val="11"/>
        </w:numPr>
        <w:tabs>
          <w:tab w:pos="823" w:val="left" w:leader="none"/>
        </w:tabs>
        <w:spacing w:line="254" w:lineRule="auto" w:before="55" w:after="0"/>
        <w:ind w:left="822" w:right="689" w:hanging="283"/>
        <w:jc w:val="both"/>
        <w:rPr>
          <w:sz w:val="22"/>
        </w:rPr>
      </w:pPr>
      <w:r>
        <w:rPr>
          <w:sz w:val="22"/>
        </w:rPr>
        <w:t>oprocentowanie</w:t>
      </w:r>
      <w:r>
        <w:rPr>
          <w:spacing w:val="-14"/>
          <w:sz w:val="22"/>
        </w:rPr>
        <w:t> </w:t>
      </w:r>
      <w:r>
        <w:rPr>
          <w:sz w:val="22"/>
        </w:rPr>
        <w:t>zmienne</w:t>
      </w:r>
      <w:r>
        <w:rPr>
          <w:spacing w:val="-13"/>
          <w:sz w:val="22"/>
        </w:rPr>
        <w:t> </w:t>
      </w:r>
      <w:r>
        <w:rPr>
          <w:sz w:val="22"/>
        </w:rPr>
        <w:t>pożyczki</w:t>
      </w:r>
      <w:r>
        <w:rPr>
          <w:spacing w:val="-14"/>
          <w:sz w:val="22"/>
        </w:rPr>
        <w:t> </w:t>
      </w:r>
      <w:r>
        <w:rPr>
          <w:sz w:val="22"/>
        </w:rPr>
        <w:t>wynosi</w:t>
      </w:r>
      <w:r>
        <w:rPr>
          <w:spacing w:val="-13"/>
          <w:sz w:val="22"/>
        </w:rPr>
        <w:t> </w:t>
      </w:r>
      <w:r>
        <w:rPr>
          <w:sz w:val="22"/>
        </w:rPr>
        <w:t>WIBOR</w:t>
      </w:r>
      <w:r>
        <w:rPr>
          <w:spacing w:val="-13"/>
          <w:sz w:val="22"/>
        </w:rPr>
        <w:t> </w:t>
      </w:r>
      <w:r>
        <w:rPr>
          <w:sz w:val="22"/>
        </w:rPr>
        <w:t>12M</w:t>
      </w:r>
      <w:r>
        <w:rPr>
          <w:spacing w:val="-13"/>
          <w:sz w:val="22"/>
        </w:rPr>
        <w:t> </w:t>
      </w:r>
      <w:r>
        <w:rPr>
          <w:sz w:val="22"/>
        </w:rPr>
        <w:t>+</w:t>
      </w:r>
      <w:r>
        <w:rPr>
          <w:spacing w:val="-13"/>
          <w:sz w:val="22"/>
        </w:rPr>
        <w:t> </w:t>
      </w:r>
      <w:r>
        <w:rPr>
          <w:sz w:val="22"/>
        </w:rPr>
        <w:t>70</w:t>
      </w:r>
      <w:r>
        <w:rPr>
          <w:spacing w:val="-12"/>
          <w:sz w:val="22"/>
        </w:rPr>
        <w:t> </w:t>
      </w:r>
      <w:r>
        <w:rPr>
          <w:sz w:val="22"/>
        </w:rPr>
        <w:t>pkt</w:t>
      </w:r>
      <w:r>
        <w:rPr>
          <w:spacing w:val="-13"/>
          <w:sz w:val="22"/>
        </w:rPr>
        <w:t> </w:t>
      </w:r>
      <w:r>
        <w:rPr>
          <w:sz w:val="22"/>
        </w:rPr>
        <w:t>bazowych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37"/>
          <w:sz w:val="22"/>
        </w:rPr>
        <w:t> </w:t>
      </w:r>
      <w:r>
        <w:rPr>
          <w:sz w:val="22"/>
        </w:rPr>
        <w:t>nie</w:t>
      </w:r>
      <w:r>
        <w:rPr>
          <w:spacing w:val="-38"/>
          <w:sz w:val="22"/>
        </w:rPr>
        <w:t> </w:t>
      </w:r>
      <w:r>
        <w:rPr>
          <w:sz w:val="22"/>
        </w:rPr>
        <w:t>mniej</w:t>
      </w:r>
      <w:r>
        <w:rPr>
          <w:spacing w:val="-13"/>
          <w:sz w:val="22"/>
        </w:rPr>
        <w:t> </w:t>
      </w:r>
      <w:r>
        <w:rPr>
          <w:sz w:val="22"/>
        </w:rPr>
        <w:t>niż</w:t>
      </w:r>
      <w:r>
        <w:rPr>
          <w:spacing w:val="-38"/>
          <w:sz w:val="22"/>
        </w:rPr>
        <w:t> </w:t>
      </w:r>
      <w:r>
        <w:rPr>
          <w:sz w:val="22"/>
        </w:rPr>
        <w:t>2% rocznie,</w:t>
      </w:r>
      <w:r>
        <w:rPr>
          <w:spacing w:val="-29"/>
          <w:sz w:val="22"/>
        </w:rPr>
        <w:t> </w:t>
      </w:r>
      <w:r>
        <w:rPr>
          <w:sz w:val="22"/>
        </w:rPr>
        <w:t>przy</w:t>
      </w:r>
      <w:r>
        <w:rPr>
          <w:spacing w:val="-30"/>
          <w:sz w:val="22"/>
        </w:rPr>
        <w:t> </w:t>
      </w:r>
      <w:r>
        <w:rPr>
          <w:sz w:val="22"/>
        </w:rPr>
        <w:t>czym</w:t>
      </w:r>
      <w:r>
        <w:rPr>
          <w:spacing w:val="-28"/>
          <w:sz w:val="22"/>
        </w:rPr>
        <w:t> </w:t>
      </w:r>
      <w:r>
        <w:rPr>
          <w:sz w:val="22"/>
        </w:rPr>
        <w:t>ustalenie</w:t>
      </w:r>
      <w:r>
        <w:rPr>
          <w:spacing w:val="-28"/>
          <w:sz w:val="22"/>
        </w:rPr>
        <w:t> </w:t>
      </w:r>
      <w:r>
        <w:rPr>
          <w:sz w:val="22"/>
        </w:rPr>
        <w:t>wysokości</w:t>
      </w:r>
      <w:r>
        <w:rPr>
          <w:spacing w:val="-31"/>
          <w:sz w:val="22"/>
        </w:rPr>
        <w:t> </w:t>
      </w:r>
      <w:r>
        <w:rPr>
          <w:sz w:val="22"/>
        </w:rPr>
        <w:t>oprocentowania</w:t>
      </w:r>
      <w:r>
        <w:rPr>
          <w:spacing w:val="-28"/>
          <w:sz w:val="22"/>
        </w:rPr>
        <w:t> </w:t>
      </w:r>
      <w:r>
        <w:rPr>
          <w:sz w:val="22"/>
        </w:rPr>
        <w:t>następuje</w:t>
      </w:r>
      <w:r>
        <w:rPr>
          <w:spacing w:val="-30"/>
          <w:sz w:val="22"/>
        </w:rPr>
        <w:t> </w:t>
      </w:r>
      <w:r>
        <w:rPr>
          <w:sz w:val="22"/>
        </w:rPr>
        <w:t>w</w:t>
      </w:r>
      <w:r>
        <w:rPr>
          <w:spacing w:val="-28"/>
          <w:sz w:val="22"/>
        </w:rPr>
        <w:t> </w:t>
      </w:r>
      <w:r>
        <w:rPr>
          <w:sz w:val="22"/>
        </w:rPr>
        <w:t>cyklu</w:t>
      </w:r>
      <w:r>
        <w:rPr>
          <w:spacing w:val="-29"/>
          <w:sz w:val="22"/>
        </w:rPr>
        <w:t> </w:t>
      </w:r>
      <w:r>
        <w:rPr>
          <w:sz w:val="22"/>
        </w:rPr>
        <w:t>rocznym;</w:t>
      </w:r>
    </w:p>
    <w:p>
      <w:pPr>
        <w:pStyle w:val="ListParagraph"/>
        <w:numPr>
          <w:ilvl w:val="1"/>
          <w:numId w:val="11"/>
        </w:numPr>
        <w:tabs>
          <w:tab w:pos="823" w:val="left" w:leader="none"/>
        </w:tabs>
        <w:spacing w:line="254" w:lineRule="auto" w:before="58" w:after="0"/>
        <w:ind w:left="822" w:right="687" w:hanging="283"/>
        <w:jc w:val="both"/>
        <w:rPr>
          <w:sz w:val="22"/>
        </w:rPr>
      </w:pPr>
      <w:r>
        <w:rPr>
          <w:w w:val="95"/>
          <w:sz w:val="22"/>
        </w:rPr>
        <w:t>okres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karencji: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przy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udzielaniu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pożyczki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może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być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stosowana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karencja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spłacie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rat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kapitałowych liczona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od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daty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wypłaty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ostatniej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transzy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pożyczki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daty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spłaty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pierwszej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raty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kapitałowej,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lecz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nie</w:t>
      </w:r>
    </w:p>
    <w:p>
      <w:pPr>
        <w:spacing w:after="0" w:line="254" w:lineRule="auto"/>
        <w:jc w:val="both"/>
        <w:rPr>
          <w:sz w:val="22"/>
        </w:rPr>
        <w:sectPr>
          <w:pgSz w:w="11910" w:h="16840"/>
          <w:pgMar w:header="0" w:footer="611" w:top="1220" w:bottom="1420" w:left="1160" w:right="440"/>
        </w:sectPr>
      </w:pPr>
    </w:p>
    <w:p>
      <w:pPr>
        <w:pStyle w:val="BodyText"/>
        <w:spacing w:line="254" w:lineRule="auto" w:before="41"/>
        <w:ind w:left="822" w:right="686"/>
      </w:pPr>
      <w:r>
        <w:rPr>
          <w:w w:val="95"/>
        </w:rPr>
        <w:t>dłuższa</w:t>
      </w:r>
      <w:r>
        <w:rPr>
          <w:spacing w:val="-28"/>
          <w:w w:val="95"/>
        </w:rPr>
        <w:t> </w:t>
      </w:r>
      <w:r>
        <w:rPr>
          <w:w w:val="95"/>
        </w:rPr>
        <w:t>niż</w:t>
      </w:r>
      <w:r>
        <w:rPr>
          <w:spacing w:val="-27"/>
          <w:w w:val="95"/>
        </w:rPr>
        <w:t> </w:t>
      </w:r>
      <w:r>
        <w:rPr>
          <w:w w:val="95"/>
        </w:rPr>
        <w:t>do</w:t>
      </w:r>
      <w:r>
        <w:rPr>
          <w:spacing w:val="-27"/>
          <w:w w:val="95"/>
        </w:rPr>
        <w:t> </w:t>
      </w:r>
      <w:r>
        <w:rPr>
          <w:w w:val="95"/>
        </w:rPr>
        <w:t>12</w:t>
      </w:r>
      <w:r>
        <w:rPr>
          <w:spacing w:val="-27"/>
          <w:w w:val="95"/>
        </w:rPr>
        <w:t> </w:t>
      </w:r>
      <w:r>
        <w:rPr>
          <w:w w:val="95"/>
        </w:rPr>
        <w:t>miesięcy</w:t>
      </w:r>
      <w:r>
        <w:rPr>
          <w:spacing w:val="-28"/>
          <w:w w:val="95"/>
        </w:rPr>
        <w:t> </w:t>
      </w:r>
      <w:r>
        <w:rPr>
          <w:w w:val="95"/>
        </w:rPr>
        <w:t>po</w:t>
      </w:r>
      <w:r>
        <w:rPr>
          <w:spacing w:val="-27"/>
          <w:w w:val="95"/>
        </w:rPr>
        <w:t> </w:t>
      </w:r>
      <w:r>
        <w:rPr>
          <w:w w:val="95"/>
        </w:rPr>
        <w:t>zakończeniu</w:t>
      </w:r>
      <w:r>
        <w:rPr>
          <w:spacing w:val="-27"/>
          <w:w w:val="95"/>
        </w:rPr>
        <w:t> </w:t>
      </w:r>
      <w:r>
        <w:rPr>
          <w:w w:val="95"/>
        </w:rPr>
        <w:t>realizacji</w:t>
      </w:r>
      <w:r>
        <w:rPr>
          <w:spacing w:val="-29"/>
          <w:w w:val="95"/>
        </w:rPr>
        <w:t> </w:t>
      </w:r>
      <w:r>
        <w:rPr>
          <w:w w:val="95"/>
        </w:rPr>
        <w:t>przedsięwzięcia.</w:t>
      </w:r>
      <w:r>
        <w:rPr>
          <w:spacing w:val="-27"/>
          <w:w w:val="95"/>
        </w:rPr>
        <w:t> </w:t>
      </w:r>
      <w:r>
        <w:rPr>
          <w:w w:val="95"/>
        </w:rPr>
        <w:t>Karencja</w:t>
      </w:r>
      <w:r>
        <w:rPr>
          <w:spacing w:val="-29"/>
          <w:w w:val="95"/>
        </w:rPr>
        <w:t> </w:t>
      </w:r>
      <w:r>
        <w:rPr>
          <w:w w:val="95"/>
        </w:rPr>
        <w:t>w</w:t>
      </w:r>
      <w:r>
        <w:rPr>
          <w:spacing w:val="-34"/>
          <w:w w:val="95"/>
        </w:rPr>
        <w:t> </w:t>
      </w:r>
      <w:r>
        <w:rPr>
          <w:w w:val="95"/>
        </w:rPr>
        <w:t>spłacie</w:t>
      </w:r>
      <w:r>
        <w:rPr>
          <w:spacing w:val="-27"/>
          <w:w w:val="95"/>
        </w:rPr>
        <w:t> </w:t>
      </w:r>
      <w:r>
        <w:rPr>
          <w:w w:val="95"/>
        </w:rPr>
        <w:t>pożyczki </w:t>
      </w:r>
      <w:r>
        <w:rPr/>
        <w:t>wlicza</w:t>
      </w:r>
      <w:r>
        <w:rPr>
          <w:spacing w:val="-15"/>
        </w:rPr>
        <w:t> </w:t>
      </w:r>
      <w:r>
        <w:rPr/>
        <w:t>się</w:t>
      </w:r>
      <w:r>
        <w:rPr>
          <w:spacing w:val="-16"/>
        </w:rPr>
        <w:t> </w:t>
      </w:r>
      <w:r>
        <w:rPr/>
        <w:t>w</w:t>
      </w:r>
      <w:r>
        <w:rPr>
          <w:spacing w:val="-14"/>
        </w:rPr>
        <w:t> </w:t>
      </w:r>
      <w:r>
        <w:rPr/>
        <w:t>okres</w:t>
      </w:r>
      <w:r>
        <w:rPr>
          <w:spacing w:val="-14"/>
        </w:rPr>
        <w:t> </w:t>
      </w:r>
      <w:r>
        <w:rPr/>
        <w:t>spłaty</w:t>
      </w:r>
      <w:r>
        <w:rPr>
          <w:spacing w:val="-15"/>
        </w:rPr>
        <w:t> </w:t>
      </w:r>
      <w:r>
        <w:rPr/>
        <w:t>pożyczki.</w:t>
      </w:r>
    </w:p>
    <w:p>
      <w:pPr>
        <w:pStyle w:val="ListParagraph"/>
        <w:numPr>
          <w:ilvl w:val="0"/>
          <w:numId w:val="11"/>
        </w:numPr>
        <w:tabs>
          <w:tab w:pos="540" w:val="left" w:leader="none"/>
        </w:tabs>
        <w:spacing w:line="254" w:lineRule="auto" w:before="59" w:after="0"/>
        <w:ind w:left="539" w:right="688" w:hanging="283"/>
        <w:jc w:val="both"/>
        <w:rPr>
          <w:sz w:val="22"/>
        </w:rPr>
      </w:pPr>
      <w:r>
        <w:rPr>
          <w:w w:val="95"/>
          <w:sz w:val="22"/>
        </w:rPr>
        <w:t>Dotacja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pożyczka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mogą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być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wypłacane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po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zrealizowaniu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części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lub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całości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przedsięwzięcia.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Środki będą przekazane po zakupie, dostawie i montażu urządzeń, instalacji oraz wyrobów budowlanych na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rachunek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bankowy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wykonawcy,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jeżeli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dowody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księgowe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zostały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przez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Beneficjenta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opłacone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–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na </w:t>
      </w:r>
      <w:r>
        <w:rPr>
          <w:sz w:val="22"/>
        </w:rPr>
        <w:t>jego rachunek</w:t>
      </w:r>
      <w:r>
        <w:rPr>
          <w:spacing w:val="-25"/>
          <w:sz w:val="22"/>
        </w:rPr>
        <w:t> </w:t>
      </w:r>
      <w:r>
        <w:rPr>
          <w:sz w:val="22"/>
        </w:rPr>
        <w:t>bankowy.</w:t>
      </w:r>
    </w:p>
    <w:p>
      <w:pPr>
        <w:pStyle w:val="ListParagraph"/>
        <w:numPr>
          <w:ilvl w:val="0"/>
          <w:numId w:val="11"/>
        </w:numPr>
        <w:tabs>
          <w:tab w:pos="540" w:val="left" w:leader="none"/>
        </w:tabs>
        <w:spacing w:line="254" w:lineRule="auto" w:before="62" w:after="0"/>
        <w:ind w:left="539" w:right="689" w:hanging="283"/>
        <w:jc w:val="both"/>
        <w:rPr>
          <w:sz w:val="22"/>
        </w:rPr>
      </w:pPr>
      <w:r>
        <w:rPr>
          <w:sz w:val="22"/>
        </w:rPr>
        <w:t>Wnioskowanie o udzielenie dofinansowania w formie dotacji nie wymaga równoczesnego </w:t>
      </w:r>
      <w:r>
        <w:rPr>
          <w:w w:val="95"/>
          <w:sz w:val="22"/>
        </w:rPr>
        <w:t>wnioskowania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udzielenie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dofinansowania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formie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pożyczki.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Beneficjent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może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ubiegać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się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wyłącznie o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dofinansowanie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formie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dotacji,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wyłącznie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dofinansowanie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formie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pożyczki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lub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dofinansowanie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formie</w:t>
      </w:r>
      <w:r>
        <w:rPr>
          <w:spacing w:val="-12"/>
          <w:sz w:val="22"/>
        </w:rPr>
        <w:t> </w:t>
      </w:r>
      <w:r>
        <w:rPr>
          <w:sz w:val="22"/>
        </w:rPr>
        <w:t>dotacji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pożyczki.</w:t>
      </w:r>
    </w:p>
    <w:p>
      <w:pPr>
        <w:pStyle w:val="BodyText"/>
      </w:pPr>
    </w:p>
    <w:p>
      <w:pPr>
        <w:pStyle w:val="Heading1"/>
        <w:numPr>
          <w:ilvl w:val="1"/>
          <w:numId w:val="10"/>
        </w:numPr>
        <w:tabs>
          <w:tab w:pos="684" w:val="left" w:leader="none"/>
        </w:tabs>
        <w:spacing w:line="240" w:lineRule="auto" w:before="139" w:after="0"/>
        <w:ind w:left="683" w:right="0" w:hanging="427"/>
        <w:jc w:val="left"/>
      </w:pPr>
      <w:r>
        <w:rPr>
          <w:w w:val="95"/>
        </w:rPr>
        <w:t>Beneficjenci</w:t>
      </w:r>
    </w:p>
    <w:p>
      <w:pPr>
        <w:pStyle w:val="BodyText"/>
        <w:spacing w:before="73"/>
        <w:ind w:left="256"/>
      </w:pPr>
      <w:r>
        <w:rPr/>
        <w:t>Beneficjentami są osoby fizyczne: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2"/>
        </w:numPr>
        <w:tabs>
          <w:tab w:pos="540" w:val="left" w:leader="none"/>
        </w:tabs>
        <w:spacing w:line="254" w:lineRule="auto" w:before="0" w:after="0"/>
        <w:ind w:left="539" w:right="687" w:hanging="283"/>
        <w:jc w:val="both"/>
        <w:rPr>
          <w:color w:val="FF0000"/>
          <w:sz w:val="22"/>
        </w:rPr>
      </w:pPr>
      <w:r>
        <w:rPr>
          <w:w w:val="95"/>
          <w:sz w:val="22"/>
        </w:rPr>
        <w:t>będące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właścicielami/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współwłaścicielami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jednorodzinnego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budynku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mieszkalnego,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lub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wydzielonego w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budynku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jednorodzinnym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lokalu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mieszkalnego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wyodrębnioną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księgą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wieczystą.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przypadku,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gdy jednorodzinny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budynek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mieszkalny/wydzielony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budynku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jednorodzinnym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lokal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mieszkalny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jest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we </w:t>
      </w:r>
      <w:r>
        <w:rPr>
          <w:w w:val="90"/>
          <w:sz w:val="22"/>
        </w:rPr>
        <w:t>współwłasności kilku osób, dofinansowanie przysługuje współwłaścicielowi, pod warunkiem wyrażenia </w:t>
      </w:r>
      <w:r>
        <w:rPr>
          <w:sz w:val="22"/>
        </w:rPr>
        <w:t>zgody</w:t>
      </w:r>
      <w:r>
        <w:rPr>
          <w:spacing w:val="-18"/>
          <w:sz w:val="22"/>
        </w:rPr>
        <w:t> </w:t>
      </w:r>
      <w:r>
        <w:rPr>
          <w:sz w:val="22"/>
        </w:rPr>
        <w:t>przez</w:t>
      </w:r>
      <w:r>
        <w:rPr>
          <w:spacing w:val="-17"/>
          <w:sz w:val="22"/>
        </w:rPr>
        <w:t> </w:t>
      </w:r>
      <w:r>
        <w:rPr>
          <w:sz w:val="22"/>
        </w:rPr>
        <w:t>pozostałych</w:t>
      </w:r>
      <w:r>
        <w:rPr>
          <w:spacing w:val="-17"/>
          <w:sz w:val="22"/>
        </w:rPr>
        <w:t> </w:t>
      </w:r>
      <w:r>
        <w:rPr>
          <w:sz w:val="22"/>
        </w:rPr>
        <w:t>współwłaścicieli</w:t>
      </w:r>
      <w:r>
        <w:rPr>
          <w:spacing w:val="-18"/>
          <w:sz w:val="22"/>
        </w:rPr>
        <w:t> </w:t>
      </w:r>
      <w:r>
        <w:rPr>
          <w:sz w:val="22"/>
        </w:rPr>
        <w:t>tego</w:t>
      </w:r>
      <w:r>
        <w:rPr>
          <w:spacing w:val="-17"/>
          <w:sz w:val="22"/>
        </w:rPr>
        <w:t> </w:t>
      </w:r>
      <w:r>
        <w:rPr>
          <w:sz w:val="22"/>
        </w:rPr>
        <w:t>budynku/</w:t>
      </w:r>
      <w:r>
        <w:rPr>
          <w:spacing w:val="-17"/>
          <w:sz w:val="22"/>
        </w:rPr>
        <w:t> </w:t>
      </w:r>
      <w:r>
        <w:rPr>
          <w:sz w:val="22"/>
        </w:rPr>
        <w:t>lokalu.</w:t>
      </w:r>
    </w:p>
    <w:p>
      <w:pPr>
        <w:pStyle w:val="ListParagraph"/>
        <w:numPr>
          <w:ilvl w:val="0"/>
          <w:numId w:val="12"/>
        </w:numPr>
        <w:tabs>
          <w:tab w:pos="540" w:val="left" w:leader="none"/>
        </w:tabs>
        <w:spacing w:line="254" w:lineRule="auto" w:before="4" w:after="0"/>
        <w:ind w:left="539" w:right="687" w:hanging="283"/>
        <w:jc w:val="both"/>
        <w:rPr>
          <w:sz w:val="22"/>
        </w:rPr>
      </w:pPr>
      <w:r>
        <w:rPr>
          <w:w w:val="95"/>
          <w:sz w:val="22"/>
        </w:rPr>
        <w:t>będące właścicielami/ współwłaścicielami nieruchomości, które uzyskały zgodę na rozpoczęcie budowy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jednorodzinnego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budynku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mieszkalnego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zgodnie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obowiązującymi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przepisami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ustawy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dnia 7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lipca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1994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r.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–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Prawo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budowlane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(Dz.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U.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2018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r.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poz.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1202,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późn.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zm.)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budynek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nie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został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jeszcze przekazany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lub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zgłoszony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użytkowania.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przypadku,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gdy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nieruchomość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jest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we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współwłasności kilku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osób,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dofinansowanie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przysługuje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współwłaścicielowi,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pod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warunkiem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wyrażenia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zgody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przez </w:t>
      </w:r>
      <w:r>
        <w:rPr>
          <w:sz w:val="22"/>
        </w:rPr>
        <w:t>pozostałych współwłaścicieli tej</w:t>
      </w:r>
      <w:r>
        <w:rPr>
          <w:spacing w:val="-46"/>
          <w:sz w:val="22"/>
        </w:rPr>
        <w:t> </w:t>
      </w:r>
      <w:r>
        <w:rPr>
          <w:sz w:val="22"/>
        </w:rPr>
        <w:t>nieruchomości.</w:t>
      </w:r>
    </w:p>
    <w:p>
      <w:pPr>
        <w:pStyle w:val="BodyText"/>
      </w:pPr>
    </w:p>
    <w:p>
      <w:pPr>
        <w:pStyle w:val="Heading1"/>
        <w:numPr>
          <w:ilvl w:val="1"/>
          <w:numId w:val="10"/>
        </w:numPr>
        <w:tabs>
          <w:tab w:pos="684" w:val="left" w:leader="none"/>
        </w:tabs>
        <w:spacing w:line="240" w:lineRule="auto" w:before="137" w:after="0"/>
        <w:ind w:left="683" w:right="0" w:hanging="427"/>
        <w:jc w:val="left"/>
      </w:pPr>
      <w:r>
        <w:rPr>
          <w:w w:val="95"/>
        </w:rPr>
        <w:t>Rodzaje</w:t>
      </w:r>
      <w:r>
        <w:rPr>
          <w:spacing w:val="-11"/>
          <w:w w:val="95"/>
        </w:rPr>
        <w:t> </w:t>
      </w:r>
      <w:r>
        <w:rPr>
          <w:w w:val="95"/>
        </w:rPr>
        <w:t>przedsięwzięć</w:t>
      </w:r>
    </w:p>
    <w:p>
      <w:pPr>
        <w:pStyle w:val="BodyText"/>
        <w:spacing w:before="76"/>
        <w:ind w:left="256"/>
      </w:pPr>
      <w:r>
        <w:rPr/>
        <w:t>Przedsięwzięcia polegające na:</w:t>
      </w:r>
    </w:p>
    <w:p>
      <w:pPr>
        <w:pStyle w:val="ListParagraph"/>
        <w:numPr>
          <w:ilvl w:val="2"/>
          <w:numId w:val="10"/>
        </w:numPr>
        <w:tabs>
          <w:tab w:pos="977" w:val="left" w:leader="none"/>
        </w:tabs>
        <w:spacing w:line="254" w:lineRule="auto" w:before="136" w:after="0"/>
        <w:ind w:left="976" w:right="687" w:hanging="360"/>
        <w:jc w:val="both"/>
        <w:rPr>
          <w:sz w:val="22"/>
        </w:rPr>
      </w:pPr>
      <w:r>
        <w:rPr>
          <w:w w:val="95"/>
          <w:sz w:val="22"/>
        </w:rPr>
        <w:t>zakupie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montażu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urządzeń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instalacji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spełniających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wymagania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techniczne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Programu: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kotłów </w:t>
      </w:r>
      <w:r>
        <w:rPr>
          <w:sz w:val="22"/>
        </w:rPr>
        <w:t>na</w:t>
      </w:r>
      <w:r>
        <w:rPr>
          <w:spacing w:val="-20"/>
          <w:sz w:val="22"/>
        </w:rPr>
        <w:t> </w:t>
      </w:r>
      <w:r>
        <w:rPr>
          <w:sz w:val="22"/>
        </w:rPr>
        <w:t>paliwa</w:t>
      </w:r>
      <w:r>
        <w:rPr>
          <w:spacing w:val="-20"/>
          <w:sz w:val="22"/>
        </w:rPr>
        <w:t> </w:t>
      </w:r>
      <w:r>
        <w:rPr>
          <w:sz w:val="22"/>
        </w:rPr>
        <w:t>stałe,</w:t>
      </w:r>
      <w:r>
        <w:rPr>
          <w:spacing w:val="-20"/>
          <w:sz w:val="22"/>
        </w:rPr>
        <w:t> </w:t>
      </w:r>
      <w:r>
        <w:rPr>
          <w:sz w:val="22"/>
        </w:rPr>
        <w:t>węzłów</w:t>
      </w:r>
      <w:r>
        <w:rPr>
          <w:spacing w:val="-21"/>
          <w:sz w:val="22"/>
        </w:rPr>
        <w:t> </w:t>
      </w:r>
      <w:r>
        <w:rPr>
          <w:sz w:val="22"/>
        </w:rPr>
        <w:t>cieplnych,</w:t>
      </w:r>
      <w:r>
        <w:rPr>
          <w:spacing w:val="-20"/>
          <w:sz w:val="22"/>
        </w:rPr>
        <w:t> </w:t>
      </w:r>
      <w:r>
        <w:rPr>
          <w:sz w:val="22"/>
        </w:rPr>
        <w:t>systemów</w:t>
      </w:r>
      <w:r>
        <w:rPr>
          <w:spacing w:val="-20"/>
          <w:sz w:val="22"/>
        </w:rPr>
        <w:t> </w:t>
      </w:r>
      <w:r>
        <w:rPr>
          <w:sz w:val="22"/>
        </w:rPr>
        <w:t>ogrzewania</w:t>
      </w:r>
      <w:r>
        <w:rPr>
          <w:spacing w:val="-20"/>
          <w:sz w:val="22"/>
        </w:rPr>
        <w:t> </w:t>
      </w:r>
      <w:r>
        <w:rPr>
          <w:sz w:val="22"/>
        </w:rPr>
        <w:t>elektrycznego,</w:t>
      </w:r>
      <w:r>
        <w:rPr>
          <w:spacing w:val="-20"/>
          <w:sz w:val="22"/>
        </w:rPr>
        <w:t> </w:t>
      </w:r>
      <w:r>
        <w:rPr>
          <w:sz w:val="22"/>
        </w:rPr>
        <w:t>kotłów</w:t>
      </w:r>
      <w:r>
        <w:rPr>
          <w:spacing w:val="-21"/>
          <w:sz w:val="22"/>
        </w:rPr>
        <w:t> </w:t>
      </w:r>
      <w:r>
        <w:rPr>
          <w:sz w:val="22"/>
        </w:rPr>
        <w:t>olejowych, </w:t>
      </w:r>
      <w:r>
        <w:rPr>
          <w:w w:val="95"/>
          <w:sz w:val="22"/>
        </w:rPr>
        <w:t>kotłów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gazowych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kondensacyjnych,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pomp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ciepła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powietrznych,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pomp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ciepła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odbierających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ciepło z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gruntu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lub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wody,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wraz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przyłączami,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instalacją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centralnego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ogrzewania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instalacją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ciepłej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wody </w:t>
      </w:r>
      <w:r>
        <w:rPr>
          <w:sz w:val="22"/>
        </w:rPr>
        <w:t>użytkowej, (jeśli</w:t>
      </w:r>
      <w:r>
        <w:rPr>
          <w:spacing w:val="-27"/>
          <w:sz w:val="22"/>
        </w:rPr>
        <w:t> </w:t>
      </w:r>
      <w:r>
        <w:rPr>
          <w:sz w:val="22"/>
        </w:rPr>
        <w:t>dotyczą);</w:t>
      </w:r>
    </w:p>
    <w:p>
      <w:pPr>
        <w:pStyle w:val="ListParagraph"/>
        <w:numPr>
          <w:ilvl w:val="2"/>
          <w:numId w:val="10"/>
        </w:numPr>
        <w:tabs>
          <w:tab w:pos="977" w:val="left" w:leader="none"/>
        </w:tabs>
        <w:spacing w:line="240" w:lineRule="auto" w:before="121" w:after="0"/>
        <w:ind w:left="976" w:right="0" w:hanging="360"/>
        <w:jc w:val="left"/>
        <w:rPr>
          <w:sz w:val="22"/>
        </w:rPr>
      </w:pPr>
      <w:r>
        <w:rPr>
          <w:sz w:val="22"/>
        </w:rPr>
        <w:t>zastosowaniu</w:t>
      </w:r>
      <w:r>
        <w:rPr>
          <w:spacing w:val="-43"/>
          <w:sz w:val="22"/>
        </w:rPr>
        <w:t> </w:t>
      </w:r>
      <w:r>
        <w:rPr>
          <w:sz w:val="22"/>
        </w:rPr>
        <w:t>odnawialnych</w:t>
      </w:r>
      <w:r>
        <w:rPr>
          <w:spacing w:val="-42"/>
          <w:sz w:val="22"/>
        </w:rPr>
        <w:t> </w:t>
      </w:r>
      <w:r>
        <w:rPr>
          <w:sz w:val="22"/>
        </w:rPr>
        <w:t>źródeł</w:t>
      </w:r>
      <w:r>
        <w:rPr>
          <w:spacing w:val="-42"/>
          <w:sz w:val="22"/>
        </w:rPr>
        <w:t> </w:t>
      </w:r>
      <w:r>
        <w:rPr>
          <w:sz w:val="22"/>
        </w:rPr>
        <w:t>energii</w:t>
      </w:r>
      <w:r>
        <w:rPr>
          <w:spacing w:val="-42"/>
          <w:sz w:val="22"/>
        </w:rPr>
        <w:t> </w:t>
      </w:r>
      <w:r>
        <w:rPr>
          <w:sz w:val="22"/>
        </w:rPr>
        <w:t>(kolektory</w:t>
      </w:r>
      <w:r>
        <w:rPr>
          <w:spacing w:val="-42"/>
          <w:sz w:val="22"/>
        </w:rPr>
        <w:t> </w:t>
      </w:r>
      <w:r>
        <w:rPr>
          <w:sz w:val="22"/>
        </w:rPr>
        <w:t>słoneczne,</w:t>
      </w:r>
      <w:r>
        <w:rPr>
          <w:spacing w:val="-42"/>
          <w:sz w:val="22"/>
        </w:rPr>
        <w:t> </w:t>
      </w:r>
      <w:r>
        <w:rPr>
          <w:sz w:val="22"/>
        </w:rPr>
        <w:t>mikroinstalacje</w:t>
      </w:r>
      <w:r>
        <w:rPr>
          <w:spacing w:val="-43"/>
          <w:sz w:val="22"/>
        </w:rPr>
        <w:t> </w:t>
      </w:r>
      <w:r>
        <w:rPr>
          <w:sz w:val="22"/>
        </w:rPr>
        <w:t>fotowoltaiczne);</w:t>
      </w:r>
    </w:p>
    <w:p>
      <w:pPr>
        <w:pStyle w:val="ListParagraph"/>
        <w:numPr>
          <w:ilvl w:val="2"/>
          <w:numId w:val="10"/>
        </w:numPr>
        <w:tabs>
          <w:tab w:pos="977" w:val="left" w:leader="none"/>
        </w:tabs>
        <w:spacing w:line="254" w:lineRule="auto" w:before="136" w:after="0"/>
        <w:ind w:left="1026" w:right="689" w:hanging="410"/>
        <w:jc w:val="both"/>
        <w:rPr>
          <w:sz w:val="22"/>
        </w:rPr>
      </w:pPr>
      <w:r>
        <w:rPr>
          <w:w w:val="95"/>
          <w:sz w:val="22"/>
        </w:rPr>
        <w:t>wykonaniu termomodernizacji budynków jednorodzinnych/wydzielonych lokali mieszkalnych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zakresie</w:t>
      </w:r>
      <w:r>
        <w:rPr>
          <w:spacing w:val="-15"/>
          <w:sz w:val="22"/>
        </w:rPr>
        <w:t> </w:t>
      </w:r>
      <w:r>
        <w:rPr>
          <w:sz w:val="22"/>
        </w:rPr>
        <w:t>pozostałym</w:t>
      </w:r>
      <w:r>
        <w:rPr>
          <w:spacing w:val="-17"/>
          <w:sz w:val="22"/>
        </w:rPr>
        <w:t> </w:t>
      </w:r>
      <w:r>
        <w:rPr>
          <w:sz w:val="22"/>
        </w:rPr>
        <w:t>niż</w:t>
      </w:r>
      <w:r>
        <w:rPr>
          <w:spacing w:val="-18"/>
          <w:sz w:val="22"/>
        </w:rPr>
        <w:t> </w:t>
      </w:r>
      <w:r>
        <w:rPr>
          <w:sz w:val="22"/>
        </w:rPr>
        <w:t>określone</w:t>
      </w:r>
      <w:r>
        <w:rPr>
          <w:spacing w:val="-18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ppkt</w:t>
      </w:r>
      <w:r>
        <w:rPr>
          <w:spacing w:val="-16"/>
          <w:sz w:val="22"/>
        </w:rPr>
        <w:t> </w:t>
      </w:r>
      <w:r>
        <w:rPr>
          <w:sz w:val="22"/>
        </w:rPr>
        <w:t>1)</w:t>
      </w:r>
      <w:r>
        <w:rPr>
          <w:spacing w:val="-15"/>
          <w:sz w:val="22"/>
        </w:rPr>
        <w:t> </w:t>
      </w:r>
      <w:r>
        <w:rPr>
          <w:sz w:val="22"/>
        </w:rPr>
        <w:t>i</w:t>
      </w:r>
      <w:r>
        <w:rPr>
          <w:spacing w:val="-17"/>
          <w:sz w:val="22"/>
        </w:rPr>
        <w:t> </w:t>
      </w:r>
      <w:r>
        <w:rPr>
          <w:sz w:val="22"/>
        </w:rPr>
        <w:t>2).</w:t>
      </w:r>
    </w:p>
    <w:p>
      <w:pPr>
        <w:spacing w:after="0" w:line="254" w:lineRule="auto"/>
        <w:jc w:val="both"/>
        <w:rPr>
          <w:sz w:val="22"/>
        </w:rPr>
        <w:sectPr>
          <w:pgSz w:w="11910" w:h="16840"/>
          <w:pgMar w:header="0" w:footer="611" w:top="1220" w:bottom="1420" w:left="1160" w:right="440"/>
        </w:sectPr>
      </w:pPr>
    </w:p>
    <w:p>
      <w:pPr>
        <w:pStyle w:val="Heading1"/>
        <w:numPr>
          <w:ilvl w:val="0"/>
          <w:numId w:val="10"/>
        </w:numPr>
        <w:tabs>
          <w:tab w:pos="540" w:val="left" w:leader="none"/>
        </w:tabs>
        <w:spacing w:line="240" w:lineRule="auto" w:before="41" w:after="0"/>
        <w:ind w:left="539" w:right="0" w:hanging="283"/>
        <w:jc w:val="left"/>
      </w:pPr>
      <w:r>
        <w:rPr/>
        <w:t>Szczegółowe</w:t>
      </w:r>
      <w:r>
        <w:rPr>
          <w:spacing w:val="-17"/>
        </w:rPr>
        <w:t> </w:t>
      </w:r>
      <w:r>
        <w:rPr/>
        <w:t>kryteria</w:t>
      </w:r>
      <w:r>
        <w:rPr>
          <w:spacing w:val="-20"/>
        </w:rPr>
        <w:t> </w:t>
      </w:r>
      <w:r>
        <w:rPr/>
        <w:t>wyboru</w:t>
      </w:r>
      <w:r>
        <w:rPr>
          <w:spacing w:val="-18"/>
        </w:rPr>
        <w:t> </w:t>
      </w:r>
      <w:r>
        <w:rPr/>
        <w:t>przedsięwzięć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ListParagraph"/>
        <w:numPr>
          <w:ilvl w:val="1"/>
          <w:numId w:val="10"/>
        </w:numPr>
        <w:tabs>
          <w:tab w:pos="917" w:val="left" w:leader="none"/>
        </w:tabs>
        <w:spacing w:line="240" w:lineRule="auto" w:before="0" w:after="0"/>
        <w:ind w:left="916" w:right="0" w:hanging="377"/>
        <w:jc w:val="left"/>
        <w:rPr>
          <w:sz w:val="22"/>
        </w:rPr>
      </w:pPr>
      <w:r>
        <w:rPr>
          <w:sz w:val="22"/>
        </w:rPr>
        <w:t>Kryteria</w:t>
      </w:r>
      <w:r>
        <w:rPr>
          <w:spacing w:val="-13"/>
          <w:sz w:val="22"/>
        </w:rPr>
        <w:t> </w:t>
      </w:r>
      <w:r>
        <w:rPr>
          <w:sz w:val="22"/>
        </w:rPr>
        <w:t>dostępu.</w:t>
      </w:r>
    </w:p>
    <w:p>
      <w:pPr>
        <w:pStyle w:val="BodyText"/>
        <w:spacing w:after="1"/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2480"/>
        <w:gridCol w:w="1644"/>
        <w:gridCol w:w="1619"/>
        <w:gridCol w:w="516"/>
        <w:gridCol w:w="850"/>
        <w:gridCol w:w="864"/>
        <w:gridCol w:w="730"/>
      </w:tblGrid>
      <w:tr>
        <w:trPr>
          <w:trHeight w:val="388" w:hRule="atLeast"/>
        </w:trPr>
        <w:tc>
          <w:tcPr>
            <w:tcW w:w="9346" w:type="dxa"/>
            <w:gridSpan w:val="8"/>
            <w:shd w:val="clear" w:color="auto" w:fill="BEBEBE"/>
          </w:tcPr>
          <w:p>
            <w:pPr>
              <w:pStyle w:val="TableParagraph"/>
              <w:spacing w:before="64"/>
              <w:ind w:left="3643" w:right="3627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KRYTERIA DOSTĘPU</w:t>
            </w:r>
          </w:p>
        </w:tc>
      </w:tr>
      <w:tr>
        <w:trPr>
          <w:trHeight w:val="388" w:hRule="atLeast"/>
        </w:trPr>
        <w:tc>
          <w:tcPr>
            <w:tcW w:w="643" w:type="dxa"/>
            <w:shd w:val="clear" w:color="auto" w:fill="BEBEBE"/>
          </w:tcPr>
          <w:p>
            <w:pPr>
              <w:pStyle w:val="TableParagraph"/>
              <w:spacing w:before="64"/>
              <w:ind w:left="147" w:right="131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Lp.</w:t>
            </w:r>
          </w:p>
        </w:tc>
        <w:tc>
          <w:tcPr>
            <w:tcW w:w="7109" w:type="dxa"/>
            <w:gridSpan w:val="5"/>
            <w:shd w:val="clear" w:color="auto" w:fill="BEBEBE"/>
          </w:tcPr>
          <w:p>
            <w:pPr>
              <w:pStyle w:val="TableParagraph"/>
              <w:spacing w:before="64"/>
              <w:ind w:left="2662" w:right="26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kryterium</w:t>
            </w:r>
          </w:p>
        </w:tc>
        <w:tc>
          <w:tcPr>
            <w:tcW w:w="864" w:type="dxa"/>
            <w:shd w:val="clear" w:color="auto" w:fill="BEBEBE"/>
          </w:tcPr>
          <w:p>
            <w:pPr>
              <w:pStyle w:val="TableParagraph"/>
              <w:spacing w:before="64"/>
              <w:ind w:left="250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TAK</w:t>
            </w:r>
          </w:p>
        </w:tc>
        <w:tc>
          <w:tcPr>
            <w:tcW w:w="730" w:type="dxa"/>
            <w:shd w:val="clear" w:color="auto" w:fill="BEBEBE"/>
          </w:tcPr>
          <w:p>
            <w:pPr>
              <w:pStyle w:val="TableParagraph"/>
              <w:spacing w:before="64"/>
              <w:ind w:left="210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NIE</w:t>
            </w:r>
          </w:p>
        </w:tc>
      </w:tr>
      <w:tr>
        <w:trPr>
          <w:trHeight w:val="390" w:hRule="atLeast"/>
        </w:trPr>
        <w:tc>
          <w:tcPr>
            <w:tcW w:w="643" w:type="dxa"/>
          </w:tcPr>
          <w:p>
            <w:pPr>
              <w:pStyle w:val="TableParagraph"/>
              <w:spacing w:before="64"/>
              <w:ind w:left="147" w:right="131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109" w:type="dxa"/>
            <w:gridSpan w:val="5"/>
          </w:tcPr>
          <w:p>
            <w:pPr>
              <w:pStyle w:val="TableParagraph"/>
              <w:spacing w:before="64"/>
              <w:ind w:left="110"/>
              <w:rPr>
                <w:sz w:val="22"/>
              </w:rPr>
            </w:pPr>
            <w:r>
              <w:rPr>
                <w:sz w:val="22"/>
              </w:rPr>
              <w:t>Wniosek jest złożony w terminie określonym w regulaminie naboru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643" w:type="dxa"/>
          </w:tcPr>
          <w:p>
            <w:pPr>
              <w:pStyle w:val="TableParagraph"/>
              <w:spacing w:before="62"/>
              <w:ind w:left="147" w:right="131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109" w:type="dxa"/>
            <w:gridSpan w:val="5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Wniosek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jest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złożony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obowiązującym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formularzu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wymaganej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formie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64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47" w:right="131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7109" w:type="dxa"/>
            <w:gridSpan w:val="5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Wniosek jest kompletny i prawidłowo podpisany, wypełniono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wszystkie</w:t>
            </w:r>
          </w:p>
          <w:p>
            <w:pPr>
              <w:pStyle w:val="TableParagraph"/>
              <w:spacing w:line="260" w:lineRule="atLeast" w:before="9"/>
              <w:ind w:left="110"/>
              <w:rPr>
                <w:sz w:val="22"/>
              </w:rPr>
            </w:pPr>
            <w:r>
              <w:rPr>
                <w:w w:val="95"/>
                <w:sz w:val="22"/>
              </w:rPr>
              <w:t>wymagane pola formularza wniosku oraz dołączono wszystkie wymagane </w:t>
            </w:r>
            <w:r>
              <w:rPr>
                <w:sz w:val="22"/>
              </w:rPr>
              <w:t>załączniki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643" w:type="dxa"/>
          </w:tcPr>
          <w:p>
            <w:pPr>
              <w:pStyle w:val="TableParagraph"/>
              <w:spacing w:before="64"/>
              <w:ind w:left="147" w:right="131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7109" w:type="dxa"/>
            <w:gridSpan w:val="5"/>
          </w:tcPr>
          <w:p>
            <w:pPr>
              <w:pStyle w:val="TableParagraph"/>
              <w:spacing w:before="64"/>
              <w:ind w:left="110"/>
              <w:rPr>
                <w:sz w:val="22"/>
              </w:rPr>
            </w:pPr>
            <w:r>
              <w:rPr>
                <w:w w:val="95"/>
                <w:sz w:val="22"/>
              </w:rPr>
              <w:t>Wnioskodawca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mieści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się</w:t>
            </w:r>
            <w:r>
              <w:rPr>
                <w:spacing w:val="-3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katalogu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Beneficjentów,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określonym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Programie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643" w:type="dxa"/>
          </w:tcPr>
          <w:p>
            <w:pPr>
              <w:pStyle w:val="TableParagraph"/>
              <w:spacing w:before="62"/>
              <w:ind w:left="147" w:right="131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7109" w:type="dxa"/>
            <w:gridSpan w:val="5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Cel i rodzaj przedsięwzięcia jest zgodny z Programem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7" w:hRule="atLeast"/>
        </w:trPr>
        <w:tc>
          <w:tcPr>
            <w:tcW w:w="643" w:type="dxa"/>
          </w:tcPr>
          <w:p>
            <w:pPr>
              <w:pStyle w:val="TableParagraph"/>
              <w:spacing w:before="197"/>
              <w:ind w:left="147" w:right="131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7109" w:type="dxa"/>
            <w:gridSpan w:val="5"/>
          </w:tcPr>
          <w:p>
            <w:pPr>
              <w:pStyle w:val="TableParagraph"/>
              <w:spacing w:line="254" w:lineRule="auto" w:before="63"/>
              <w:ind w:left="110"/>
              <w:rPr>
                <w:sz w:val="22"/>
              </w:rPr>
            </w:pPr>
            <w:r>
              <w:rPr>
                <w:w w:val="95"/>
                <w:sz w:val="22"/>
              </w:rPr>
              <w:t>Realizacja przedsięwzięcia nie została zakończona przed dniem złożenia </w:t>
            </w:r>
            <w:r>
              <w:rPr>
                <w:sz w:val="22"/>
              </w:rPr>
              <w:t>wniosku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643" w:type="dxa"/>
          </w:tcPr>
          <w:p>
            <w:pPr>
              <w:pStyle w:val="TableParagraph"/>
              <w:spacing w:before="62"/>
              <w:ind w:left="147" w:right="131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7109" w:type="dxa"/>
            <w:gridSpan w:val="5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Okres realizacji przedsięwzięcia jest zgodny z Programem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7" w:hRule="atLeast"/>
        </w:trPr>
        <w:tc>
          <w:tcPr>
            <w:tcW w:w="643" w:type="dxa"/>
          </w:tcPr>
          <w:p>
            <w:pPr>
              <w:pStyle w:val="TableParagraph"/>
              <w:spacing w:before="196"/>
              <w:ind w:left="147" w:right="131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480" w:type="dxa"/>
            <w:tcBorders>
              <w:right w:val="nil"/>
            </w:tcBorders>
          </w:tcPr>
          <w:p>
            <w:pPr>
              <w:pStyle w:val="TableParagraph"/>
              <w:spacing w:line="254" w:lineRule="auto" w:before="62"/>
              <w:ind w:left="146" w:right="91"/>
              <w:rPr>
                <w:sz w:val="22"/>
              </w:rPr>
            </w:pPr>
            <w:r>
              <w:rPr>
                <w:sz w:val="22"/>
              </w:rPr>
              <w:t>Forma i intensywność z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Programem</w:t>
            </w:r>
          </w:p>
        </w:tc>
        <w:tc>
          <w:tcPr>
            <w:tcW w:w="16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2"/>
              <w:ind w:left="100"/>
              <w:rPr>
                <w:sz w:val="22"/>
              </w:rPr>
            </w:pPr>
            <w:r>
              <w:rPr>
                <w:w w:val="95"/>
                <w:sz w:val="22"/>
              </w:rPr>
              <w:t>wnioskowanego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2"/>
              <w:ind w:left="103"/>
              <w:rPr>
                <w:sz w:val="22"/>
              </w:rPr>
            </w:pPr>
            <w:r>
              <w:rPr>
                <w:w w:val="95"/>
                <w:sz w:val="22"/>
              </w:rPr>
              <w:t>dofinansowania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2"/>
              <w:ind w:left="103"/>
              <w:rPr>
                <w:sz w:val="22"/>
              </w:rPr>
            </w:pPr>
            <w:r>
              <w:rPr>
                <w:sz w:val="22"/>
              </w:rPr>
              <w:t>jest</w:t>
            </w:r>
          </w:p>
        </w:tc>
        <w:tc>
          <w:tcPr>
            <w:tcW w:w="850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103"/>
              <w:rPr>
                <w:sz w:val="22"/>
              </w:rPr>
            </w:pPr>
            <w:r>
              <w:rPr>
                <w:w w:val="95"/>
                <w:sz w:val="22"/>
              </w:rPr>
              <w:t>zgodna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2"/>
        <w:ind w:left="256" w:right="0" w:firstLine="0"/>
        <w:jc w:val="left"/>
        <w:rPr>
          <w:i/>
          <w:sz w:val="22"/>
        </w:rPr>
      </w:pPr>
      <w:r>
        <w:rPr>
          <w:i/>
          <w:sz w:val="22"/>
        </w:rPr>
        <w:t>Niespełnienie któregokolwiek z kryteriów dostępu powoduje odrzucenie wniosku.</w:t>
      </w: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30"/>
        </w:rPr>
      </w:pPr>
    </w:p>
    <w:p>
      <w:pPr>
        <w:pStyle w:val="ListParagraph"/>
        <w:numPr>
          <w:ilvl w:val="1"/>
          <w:numId w:val="10"/>
        </w:numPr>
        <w:tabs>
          <w:tab w:pos="919" w:val="left" w:leader="none"/>
        </w:tabs>
        <w:spacing w:line="240" w:lineRule="auto" w:before="0" w:after="0"/>
        <w:ind w:left="918" w:right="0" w:hanging="379"/>
        <w:jc w:val="left"/>
        <w:rPr>
          <w:sz w:val="22"/>
        </w:rPr>
      </w:pPr>
      <w:r>
        <w:rPr>
          <w:sz w:val="22"/>
        </w:rPr>
        <w:t>Kryteria jakościowe</w:t>
      </w:r>
      <w:r>
        <w:rPr>
          <w:spacing w:val="-32"/>
          <w:sz w:val="22"/>
        </w:rPr>
        <w:t> </w:t>
      </w:r>
      <w:r>
        <w:rPr>
          <w:sz w:val="22"/>
        </w:rPr>
        <w:t>dopuszczające.</w: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6234"/>
        <w:gridCol w:w="1491"/>
        <w:gridCol w:w="919"/>
      </w:tblGrid>
      <w:tr>
        <w:trPr>
          <w:trHeight w:val="388" w:hRule="atLeast"/>
        </w:trPr>
        <w:tc>
          <w:tcPr>
            <w:tcW w:w="9347" w:type="dxa"/>
            <w:gridSpan w:val="4"/>
            <w:shd w:val="clear" w:color="auto" w:fill="BEBEBE"/>
          </w:tcPr>
          <w:p>
            <w:pPr>
              <w:pStyle w:val="TableParagraph"/>
              <w:spacing w:before="62"/>
              <w:ind w:left="301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KRYTERIA Jakościowe dopuszczające</w:t>
            </w:r>
          </w:p>
        </w:tc>
      </w:tr>
      <w:tr>
        <w:trPr>
          <w:trHeight w:val="717" w:hRule="atLeast"/>
        </w:trPr>
        <w:tc>
          <w:tcPr>
            <w:tcW w:w="703" w:type="dxa"/>
            <w:shd w:val="clear" w:color="auto" w:fill="BEBEBE"/>
          </w:tcPr>
          <w:p>
            <w:pPr>
              <w:pStyle w:val="TableParagraph"/>
              <w:spacing w:before="62"/>
              <w:ind w:right="202"/>
              <w:jc w:val="right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Lp.</w:t>
            </w:r>
          </w:p>
        </w:tc>
        <w:tc>
          <w:tcPr>
            <w:tcW w:w="6234" w:type="dxa"/>
            <w:shd w:val="clear" w:color="auto" w:fill="BEBEBE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2223" w:right="22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kryterium</w:t>
            </w:r>
          </w:p>
        </w:tc>
        <w:tc>
          <w:tcPr>
            <w:tcW w:w="1491" w:type="dxa"/>
            <w:shd w:val="clear" w:color="auto" w:fill="BEBEBE"/>
          </w:tcPr>
          <w:p>
            <w:pPr>
              <w:pStyle w:val="TableParagraph"/>
              <w:spacing w:before="62"/>
              <w:ind w:left="97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TAK/</w:t>
            </w:r>
          </w:p>
          <w:p>
            <w:pPr>
              <w:pStyle w:val="TableParagraph"/>
              <w:spacing w:before="76"/>
              <w:ind w:left="98" w:right="84"/>
              <w:jc w:val="center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NIE DOTYCZY</w:t>
            </w:r>
          </w:p>
        </w:tc>
        <w:tc>
          <w:tcPr>
            <w:tcW w:w="919" w:type="dxa"/>
            <w:shd w:val="clear" w:color="auto" w:fill="BEBEBE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30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NIE</w:t>
            </w:r>
          </w:p>
        </w:tc>
      </w:tr>
      <w:tr>
        <w:trPr>
          <w:trHeight w:val="803" w:hRule="atLeast"/>
        </w:trPr>
        <w:tc>
          <w:tcPr>
            <w:tcW w:w="70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25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1.</w:t>
            </w:r>
          </w:p>
        </w:tc>
        <w:tc>
          <w:tcPr>
            <w:tcW w:w="6234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Wnioskowany zakres rzeczowy przedsięwzięcia wynika z audytu</w:t>
            </w:r>
          </w:p>
          <w:p>
            <w:pPr>
              <w:pStyle w:val="TableParagraph"/>
              <w:spacing w:line="260" w:lineRule="atLeast" w:before="9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energetycznego budynku lub uproszczonej analizy energetycznej </w:t>
            </w:r>
            <w:r>
              <w:rPr>
                <w:sz w:val="22"/>
              </w:rPr>
              <w:t>zawartej we wniosku o dofinansowanie część B 2.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703" w:type="dxa"/>
          </w:tcPr>
          <w:p>
            <w:pPr>
              <w:pStyle w:val="TableParagraph"/>
              <w:spacing w:before="139"/>
              <w:ind w:right="25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2.</w:t>
            </w:r>
          </w:p>
        </w:tc>
        <w:tc>
          <w:tcPr>
            <w:tcW w:w="6234" w:type="dxa"/>
          </w:tcPr>
          <w:p>
            <w:pPr>
              <w:pStyle w:val="TableParagraph"/>
              <w:tabs>
                <w:tab w:pos="1607" w:val="left" w:leader="none"/>
                <w:tab w:pos="2411" w:val="left" w:leader="none"/>
                <w:tab w:pos="3476" w:val="left" w:leader="none"/>
                <w:tab w:pos="4038" w:val="left" w:leader="none"/>
                <w:tab w:pos="4913" w:val="left" w:leader="none"/>
                <w:tab w:pos="5239" w:val="left" w:leader="none"/>
              </w:tabs>
              <w:spacing w:before="4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Wnioskowany</w:t>
              <w:tab/>
              <w:t>zakres</w:t>
              <w:tab/>
              <w:t>rzeczowy</w:t>
              <w:tab/>
            </w:r>
            <w:r>
              <w:rPr>
                <w:sz w:val="22"/>
              </w:rPr>
              <w:t>jest</w:t>
              <w:tab/>
              <w:t>zgodny</w:t>
              <w:tab/>
              <w:t>z</w:t>
              <w:tab/>
            </w:r>
            <w:r>
              <w:rPr>
                <w:w w:val="95"/>
                <w:sz w:val="22"/>
              </w:rPr>
              <w:t>rodzajami</w:t>
            </w:r>
          </w:p>
          <w:p>
            <w:pPr>
              <w:pStyle w:val="TableParagraph"/>
              <w:spacing w:line="246" w:lineRule="exact" w:before="14"/>
              <w:ind w:left="107"/>
              <w:rPr>
                <w:sz w:val="22"/>
              </w:rPr>
            </w:pPr>
            <w:r>
              <w:rPr>
                <w:sz w:val="22"/>
              </w:rPr>
              <w:t>przedsięwzięć wymienionych w pkt 7.5.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703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25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3.</w:t>
            </w:r>
          </w:p>
        </w:tc>
        <w:tc>
          <w:tcPr>
            <w:tcW w:w="6234" w:type="dxa"/>
          </w:tcPr>
          <w:p>
            <w:pPr>
              <w:pStyle w:val="TableParagraph"/>
              <w:spacing w:line="254" w:lineRule="auto" w:before="122"/>
              <w:ind w:left="107"/>
              <w:rPr>
                <w:sz w:val="22"/>
              </w:rPr>
            </w:pPr>
            <w:r>
              <w:rPr>
                <w:sz w:val="22"/>
              </w:rPr>
              <w:t>Koszty kwalifikowane są zgodne z pkt. 6.6 – Wykaz kosztów kwalifikowanych oraz ich limitów jednostkowych.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70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25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4.</w:t>
            </w:r>
          </w:p>
        </w:tc>
        <w:tc>
          <w:tcPr>
            <w:tcW w:w="6234" w:type="dxa"/>
          </w:tcPr>
          <w:p>
            <w:pPr>
              <w:pStyle w:val="TableParagraph"/>
              <w:tabs>
                <w:tab w:pos="1055" w:val="left" w:leader="none"/>
                <w:tab w:pos="2708" w:val="left" w:leader="none"/>
                <w:tab w:pos="3349" w:val="left" w:leader="none"/>
                <w:tab w:pos="5108" w:val="left" w:leader="none"/>
              </w:tabs>
              <w:spacing w:line="254" w:lineRule="auto" w:before="2"/>
              <w:ind w:left="107" w:right="93"/>
              <w:rPr>
                <w:sz w:val="22"/>
              </w:rPr>
            </w:pPr>
            <w:r>
              <w:rPr>
                <w:w w:val="95"/>
                <w:sz w:val="22"/>
              </w:rPr>
              <w:t>Koszty</w:t>
              <w:tab/>
            </w:r>
            <w:r>
              <w:rPr>
                <w:sz w:val="22"/>
              </w:rPr>
              <w:t>kwalifikowane</w:t>
              <w:tab/>
              <w:t>dla</w:t>
              <w:tab/>
            </w:r>
            <w:r>
              <w:rPr>
                <w:w w:val="90"/>
                <w:sz w:val="22"/>
              </w:rPr>
              <w:t>poszczególnych</w:t>
              <w:tab/>
            </w:r>
            <w:r>
              <w:rPr>
                <w:w w:val="95"/>
                <w:sz w:val="22"/>
              </w:rPr>
              <w:t>elementów </w:t>
            </w:r>
            <w:r>
              <w:rPr>
                <w:sz w:val="22"/>
              </w:rPr>
              <w:t>przedsięwzięcia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są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nie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wyższe,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niż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określone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pkt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6.6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Wykaz</w:t>
            </w:r>
          </w:p>
          <w:p>
            <w:pPr>
              <w:pStyle w:val="TableParagraph"/>
              <w:spacing w:line="246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kosztów kwalifikowanych oraz ich limitów jednostkowych.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26" w:hRule="atLeast"/>
        </w:trPr>
        <w:tc>
          <w:tcPr>
            <w:tcW w:w="703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right="25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5.</w:t>
            </w:r>
          </w:p>
        </w:tc>
        <w:tc>
          <w:tcPr>
            <w:tcW w:w="6234" w:type="dxa"/>
          </w:tcPr>
          <w:p>
            <w:pPr>
              <w:pStyle w:val="TableParagraph"/>
              <w:spacing w:line="254" w:lineRule="auto" w:before="62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Wymieniane/zainstalowane źródła ciepła spełnią wymagania określone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pkt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6.6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Wykaz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kosztów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kwalifikowanych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oraz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ich limitów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jednostkowych.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611" w:top="1220" w:bottom="1420" w:left="1160" w:right="440"/>
        </w:sect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6234"/>
        <w:gridCol w:w="1491"/>
        <w:gridCol w:w="919"/>
      </w:tblGrid>
      <w:tr>
        <w:trPr>
          <w:trHeight w:val="1461" w:hRule="atLeast"/>
        </w:trPr>
        <w:tc>
          <w:tcPr>
            <w:tcW w:w="703" w:type="dxa"/>
          </w:tcPr>
          <w:p>
            <w:pPr>
              <w:pStyle w:val="TableParagraph"/>
              <w:spacing w:before="62"/>
              <w:ind w:left="268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234" w:type="dxa"/>
          </w:tcPr>
          <w:p>
            <w:pPr>
              <w:pStyle w:val="TableParagraph"/>
              <w:spacing w:line="254" w:lineRule="auto" w:before="2"/>
              <w:ind w:left="107" w:right="94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Wnioskodawca przeprowadził analizę możliwości przyłączenia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 </w:t>
            </w:r>
            <w:r>
              <w:rPr>
                <w:sz w:val="22"/>
              </w:rPr>
              <w:t>sieci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ciepłowniczej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budynku/lokalu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objętego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projektem,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której </w:t>
            </w:r>
            <w:r>
              <w:rPr>
                <w:w w:val="95"/>
                <w:sz w:val="22"/>
              </w:rPr>
              <w:t>wynika, że podłączenie budynku/lokalu do sieci ciepłowniczej na </w:t>
            </w:r>
            <w:r>
              <w:rPr>
                <w:sz w:val="22"/>
              </w:rPr>
              <w:t>danym obszarze nie jest możliwe lub nie jest uzasadnione ekonomicznie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63" w:hRule="atLeast"/>
        </w:trPr>
        <w:tc>
          <w:tcPr>
            <w:tcW w:w="703" w:type="dxa"/>
          </w:tcPr>
          <w:p>
            <w:pPr>
              <w:pStyle w:val="TableParagraph"/>
              <w:spacing w:before="62"/>
              <w:ind w:left="268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6234" w:type="dxa"/>
          </w:tcPr>
          <w:p>
            <w:pPr>
              <w:pStyle w:val="TableParagraph"/>
              <w:spacing w:line="254" w:lineRule="auto" w:before="62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W przypadku montażu kotła na węgiel, Wnioskodawca </w:t>
            </w:r>
            <w:r>
              <w:rPr>
                <w:w w:val="95"/>
                <w:sz w:val="22"/>
              </w:rPr>
              <w:t>przeprowadził analizę możliwości przyłączenia budynku/lokalu </w:t>
            </w:r>
            <w:r>
              <w:rPr>
                <w:sz w:val="22"/>
              </w:rPr>
              <w:t>objętych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projektem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sieci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dystrybucji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gazu,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której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wynika,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że podłączenie budynku/lokalu do sieci dystrybucji gazu nie jest możliwe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lub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nie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jest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uzasadnione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ekonomicznie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33" w:hRule="atLeast"/>
        </w:trPr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268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6234" w:type="dxa"/>
          </w:tcPr>
          <w:p>
            <w:pPr>
              <w:pStyle w:val="TableParagraph"/>
              <w:spacing w:line="254" w:lineRule="auto" w:before="62"/>
              <w:ind w:left="107" w:right="93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Dla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istniejącego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budynku/lokalu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mieszkalnego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przegrody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poddane </w:t>
            </w:r>
            <w:r>
              <w:rPr>
                <w:w w:val="90"/>
                <w:sz w:val="22"/>
              </w:rPr>
              <w:t>termomodernizacji będą spełniać wymagania izolacyjności cieplnej, </w:t>
            </w:r>
            <w:r>
              <w:rPr>
                <w:sz w:val="22"/>
              </w:rPr>
              <w:t>określone w rozporządzeniu Ministra Infrastruktury  z  dnia  12 kwietnia 2002 r. w sprawie warunków technicznych, jakim </w:t>
            </w:r>
            <w:r>
              <w:rPr>
                <w:w w:val="95"/>
                <w:sz w:val="22"/>
              </w:rPr>
              <w:t>powinny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odpowiadać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budynki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ich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usytuowanie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(Dz.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U.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2015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r.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poz. </w:t>
            </w:r>
            <w:r>
              <w:rPr>
                <w:sz w:val="22"/>
              </w:rPr>
              <w:t>1422,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późn.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zm.),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obowiązujące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31.12.2020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r.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30" w:hRule="atLeast"/>
        </w:trPr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6234" w:type="dxa"/>
          </w:tcPr>
          <w:p>
            <w:pPr>
              <w:pStyle w:val="TableParagraph"/>
              <w:spacing w:line="254" w:lineRule="auto" w:before="62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Dla budynku nowo budowanego przegrody spełniają lub będą spełniać wymagania izolacyjności cieplnej, określone w rozporządzeniu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Ministra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Infrastruktury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dnia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kwietnia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2002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r. w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sprawie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warunków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technicznych,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jakim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powinny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odpowiadać </w:t>
            </w:r>
            <w:r>
              <w:rPr>
                <w:w w:val="95"/>
                <w:sz w:val="22"/>
              </w:rPr>
              <w:t>budynki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ich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usytuowanie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(Dz.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U.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2015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r.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poz.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1422,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późn.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zm.), </w:t>
            </w:r>
            <w:r>
              <w:rPr>
                <w:sz w:val="22"/>
              </w:rPr>
              <w:t>obowiązujące od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31.12.2020 r.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"/>
        <w:ind w:left="256" w:right="0" w:firstLine="0"/>
        <w:jc w:val="left"/>
        <w:rPr>
          <w:i/>
          <w:sz w:val="22"/>
        </w:rPr>
      </w:pPr>
      <w:r>
        <w:rPr>
          <w:i/>
          <w:spacing w:val="-3"/>
          <w:sz w:val="22"/>
        </w:rPr>
        <w:t>Niespełnienie któregokolwiek </w:t>
      </w:r>
      <w:r>
        <w:rPr>
          <w:i/>
          <w:sz w:val="22"/>
        </w:rPr>
        <w:t>z </w:t>
      </w:r>
      <w:r>
        <w:rPr>
          <w:i/>
          <w:spacing w:val="-3"/>
          <w:sz w:val="22"/>
        </w:rPr>
        <w:t>kryteriów jakościowych dopuszczających powoduje odrzucenie wniosku.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6"/>
        </w:rPr>
      </w:pPr>
    </w:p>
    <w:p>
      <w:pPr>
        <w:pStyle w:val="Heading1"/>
        <w:numPr>
          <w:ilvl w:val="0"/>
          <w:numId w:val="10"/>
        </w:numPr>
        <w:tabs>
          <w:tab w:pos="630" w:val="left" w:leader="none"/>
          <w:tab w:pos="631" w:val="left" w:leader="none"/>
        </w:tabs>
        <w:spacing w:line="240" w:lineRule="auto" w:before="0" w:after="0"/>
        <w:ind w:left="630" w:right="0" w:hanging="374"/>
        <w:jc w:val="left"/>
      </w:pPr>
      <w:r>
        <w:rPr/>
        <w:t>Postanowienia</w:t>
      </w:r>
      <w:r>
        <w:rPr>
          <w:spacing w:val="-16"/>
        </w:rPr>
        <w:t> </w:t>
      </w:r>
      <w:r>
        <w:rPr/>
        <w:t>dodatkowe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965" w:val="left" w:leader="none"/>
        </w:tabs>
        <w:spacing w:line="254" w:lineRule="auto" w:before="1" w:after="0"/>
        <w:ind w:left="964" w:right="690" w:hanging="566"/>
        <w:jc w:val="both"/>
        <w:rPr>
          <w:sz w:val="22"/>
        </w:rPr>
      </w:pPr>
      <w:r>
        <w:rPr>
          <w:w w:val="95"/>
          <w:sz w:val="22"/>
        </w:rPr>
        <w:t>NFOŚiGW/wfośigw może dokonać kontroli przedsięwzięć samodzielnie lub poprzez podmioty </w:t>
      </w:r>
      <w:r>
        <w:rPr>
          <w:sz w:val="22"/>
        </w:rPr>
        <w:t>zewnętrzne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okresie</w:t>
      </w:r>
      <w:r>
        <w:rPr>
          <w:spacing w:val="-13"/>
          <w:sz w:val="22"/>
        </w:rPr>
        <w:t> </w:t>
      </w:r>
      <w:r>
        <w:rPr>
          <w:sz w:val="22"/>
        </w:rPr>
        <w:t>od</w:t>
      </w:r>
      <w:r>
        <w:rPr>
          <w:spacing w:val="-12"/>
          <w:sz w:val="22"/>
        </w:rPr>
        <w:t> </w:t>
      </w:r>
      <w:r>
        <w:rPr>
          <w:sz w:val="22"/>
        </w:rPr>
        <w:t>dnia</w:t>
      </w:r>
      <w:r>
        <w:rPr>
          <w:spacing w:val="-13"/>
          <w:sz w:val="22"/>
        </w:rPr>
        <w:t> </w:t>
      </w:r>
      <w:r>
        <w:rPr>
          <w:sz w:val="22"/>
        </w:rPr>
        <w:t>złożenia</w:t>
      </w:r>
      <w:r>
        <w:rPr>
          <w:spacing w:val="-12"/>
          <w:sz w:val="22"/>
        </w:rPr>
        <w:t> </w:t>
      </w:r>
      <w:r>
        <w:rPr>
          <w:sz w:val="22"/>
        </w:rPr>
        <w:t>wniosku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dofinansowanie,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trakcie</w:t>
      </w:r>
      <w:r>
        <w:rPr>
          <w:spacing w:val="-12"/>
          <w:sz w:val="22"/>
        </w:rPr>
        <w:t> </w:t>
      </w:r>
      <w:r>
        <w:rPr>
          <w:sz w:val="22"/>
        </w:rPr>
        <w:t>realizacji</w:t>
      </w:r>
      <w:r>
        <w:rPr>
          <w:spacing w:val="-13"/>
          <w:sz w:val="22"/>
        </w:rPr>
        <w:t> </w:t>
      </w:r>
      <w:r>
        <w:rPr>
          <w:sz w:val="22"/>
        </w:rPr>
        <w:t>oraz w okresie</w:t>
      </w:r>
      <w:r>
        <w:rPr>
          <w:spacing w:val="-24"/>
          <w:sz w:val="22"/>
        </w:rPr>
        <w:t> </w:t>
      </w:r>
      <w:r>
        <w:rPr>
          <w:sz w:val="22"/>
        </w:rPr>
        <w:t>trwałości.</w:t>
      </w:r>
    </w:p>
    <w:p>
      <w:pPr>
        <w:pStyle w:val="ListParagraph"/>
        <w:numPr>
          <w:ilvl w:val="0"/>
          <w:numId w:val="13"/>
        </w:numPr>
        <w:tabs>
          <w:tab w:pos="965" w:val="left" w:leader="none"/>
        </w:tabs>
        <w:spacing w:line="254" w:lineRule="auto" w:before="0" w:after="0"/>
        <w:ind w:left="964" w:right="688" w:hanging="566"/>
        <w:jc w:val="both"/>
        <w:rPr>
          <w:sz w:val="22"/>
        </w:rPr>
      </w:pPr>
      <w:r>
        <w:rPr>
          <w:w w:val="95"/>
          <w:sz w:val="22"/>
        </w:rPr>
        <w:t>Okres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trwałości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wynosi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3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lata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od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zakończenia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przedsięwzięcia.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okresie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trwałości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beneficjent nie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może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zmienić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przeznaczenia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budynku/lokalu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mieszkalnego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inny,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nie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może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zdemontować urządzeń,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instalacji</w:t>
      </w:r>
      <w:r>
        <w:rPr>
          <w:spacing w:val="-44"/>
          <w:w w:val="95"/>
          <w:sz w:val="22"/>
        </w:rPr>
        <w:t> </w:t>
      </w:r>
      <w:r>
        <w:rPr>
          <w:w w:val="95"/>
          <w:sz w:val="22"/>
        </w:rPr>
        <w:t>oraz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wyrobów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budowlanych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zakupionych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zainstalowanych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trakcie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realizacji przedsięwzięcia, a także nie może zainstalować dodatkowych źródeł ciepła niespełniających warunków</w:t>
      </w:r>
      <w:r>
        <w:rPr>
          <w:spacing w:val="-45"/>
          <w:w w:val="95"/>
          <w:sz w:val="22"/>
        </w:rPr>
        <w:t> </w:t>
      </w:r>
      <w:r>
        <w:rPr>
          <w:w w:val="95"/>
          <w:sz w:val="22"/>
        </w:rPr>
        <w:t>technicznych</w:t>
      </w:r>
      <w:r>
        <w:rPr>
          <w:spacing w:val="-45"/>
          <w:w w:val="95"/>
          <w:sz w:val="22"/>
        </w:rPr>
        <w:t> </w:t>
      </w:r>
      <w:r>
        <w:rPr>
          <w:w w:val="95"/>
          <w:sz w:val="22"/>
        </w:rPr>
        <w:t>Programu,</w:t>
      </w:r>
      <w:r>
        <w:rPr>
          <w:spacing w:val="-45"/>
          <w:w w:val="95"/>
          <w:sz w:val="22"/>
        </w:rPr>
        <w:t> </w:t>
      </w:r>
      <w:r>
        <w:rPr>
          <w:w w:val="95"/>
          <w:sz w:val="22"/>
        </w:rPr>
        <w:t>nie</w:t>
      </w:r>
      <w:r>
        <w:rPr>
          <w:spacing w:val="-44"/>
          <w:w w:val="95"/>
          <w:sz w:val="22"/>
        </w:rPr>
        <w:t> </w:t>
      </w:r>
      <w:r>
        <w:rPr>
          <w:w w:val="95"/>
          <w:sz w:val="22"/>
        </w:rPr>
        <w:t>dotyczy</w:t>
      </w:r>
      <w:r>
        <w:rPr>
          <w:spacing w:val="-44"/>
          <w:w w:val="95"/>
          <w:sz w:val="22"/>
        </w:rPr>
        <w:t> </w:t>
      </w:r>
      <w:r>
        <w:rPr>
          <w:w w:val="95"/>
          <w:sz w:val="22"/>
        </w:rPr>
        <w:t>kominków</w:t>
      </w:r>
      <w:r>
        <w:rPr>
          <w:spacing w:val="-46"/>
          <w:w w:val="95"/>
          <w:sz w:val="22"/>
        </w:rPr>
        <w:t> </w:t>
      </w:r>
      <w:r>
        <w:rPr>
          <w:w w:val="95"/>
          <w:sz w:val="22"/>
        </w:rPr>
        <w:t>wykorzystywanych</w:t>
      </w:r>
      <w:r>
        <w:rPr>
          <w:spacing w:val="-44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46"/>
          <w:w w:val="95"/>
          <w:sz w:val="22"/>
        </w:rPr>
        <w:t> </w:t>
      </w:r>
      <w:r>
        <w:rPr>
          <w:w w:val="95"/>
          <w:sz w:val="22"/>
        </w:rPr>
        <w:t>cele</w:t>
      </w:r>
      <w:r>
        <w:rPr>
          <w:spacing w:val="-44"/>
          <w:w w:val="95"/>
          <w:sz w:val="22"/>
        </w:rPr>
        <w:t> </w:t>
      </w:r>
      <w:r>
        <w:rPr>
          <w:w w:val="95"/>
          <w:sz w:val="22"/>
        </w:rPr>
        <w:t>rekreacyjne.</w:t>
      </w:r>
    </w:p>
    <w:p>
      <w:pPr>
        <w:pStyle w:val="ListParagraph"/>
        <w:numPr>
          <w:ilvl w:val="0"/>
          <w:numId w:val="13"/>
        </w:numPr>
        <w:tabs>
          <w:tab w:pos="965" w:val="left" w:leader="none"/>
        </w:tabs>
        <w:spacing w:line="254" w:lineRule="auto" w:before="3" w:after="0"/>
        <w:ind w:left="964" w:right="692" w:hanging="566"/>
        <w:jc w:val="both"/>
        <w:rPr>
          <w:sz w:val="22"/>
        </w:rPr>
      </w:pPr>
      <w:r>
        <w:rPr>
          <w:sz w:val="22"/>
        </w:rPr>
        <w:t>Co najmniej raz do roku dokonywany będzie przegląd programu w celu zweryfikowania </w:t>
      </w:r>
      <w:r>
        <w:rPr>
          <w:w w:val="95"/>
          <w:sz w:val="22"/>
        </w:rPr>
        <w:t>efektywności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uzyskiwanych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rezultatów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efektów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oraz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dostosowania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nowych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wymagań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co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do jakości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montowanych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urządzeń.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Następstwem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przeglądu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może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być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zmiana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zapisów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Programu </w:t>
      </w:r>
      <w:r>
        <w:rPr>
          <w:sz w:val="22"/>
        </w:rPr>
        <w:t>i</w:t>
      </w:r>
      <w:r>
        <w:rPr>
          <w:spacing w:val="-22"/>
          <w:sz w:val="22"/>
        </w:rPr>
        <w:t> </w:t>
      </w:r>
      <w:r>
        <w:rPr>
          <w:sz w:val="22"/>
        </w:rPr>
        <w:t>dokumentów</w:t>
      </w:r>
      <w:r>
        <w:rPr>
          <w:spacing w:val="-23"/>
          <w:sz w:val="22"/>
        </w:rPr>
        <w:t> </w:t>
      </w:r>
      <w:r>
        <w:rPr>
          <w:sz w:val="22"/>
        </w:rPr>
        <w:t>towarzyszących</w:t>
      </w:r>
      <w:r>
        <w:rPr>
          <w:spacing w:val="-22"/>
          <w:sz w:val="22"/>
        </w:rPr>
        <w:t> </w:t>
      </w:r>
      <w:r>
        <w:rPr>
          <w:sz w:val="22"/>
        </w:rPr>
        <w:t>przy</w:t>
      </w:r>
      <w:r>
        <w:rPr>
          <w:spacing w:val="-21"/>
          <w:sz w:val="22"/>
        </w:rPr>
        <w:t> </w:t>
      </w:r>
      <w:r>
        <w:rPr>
          <w:sz w:val="22"/>
        </w:rPr>
        <w:t>zachowaniu</w:t>
      </w:r>
      <w:r>
        <w:rPr>
          <w:spacing w:val="-24"/>
          <w:sz w:val="22"/>
        </w:rPr>
        <w:t> </w:t>
      </w:r>
      <w:r>
        <w:rPr>
          <w:sz w:val="22"/>
        </w:rPr>
        <w:t>okresu</w:t>
      </w:r>
      <w:r>
        <w:rPr>
          <w:spacing w:val="-22"/>
          <w:sz w:val="22"/>
        </w:rPr>
        <w:t> </w:t>
      </w:r>
      <w:r>
        <w:rPr>
          <w:sz w:val="22"/>
        </w:rPr>
        <w:t>przejściowego.</w:t>
      </w:r>
    </w:p>
    <w:p>
      <w:pPr>
        <w:pStyle w:val="ListParagraph"/>
        <w:numPr>
          <w:ilvl w:val="0"/>
          <w:numId w:val="13"/>
        </w:numPr>
        <w:tabs>
          <w:tab w:pos="964" w:val="left" w:leader="none"/>
          <w:tab w:pos="965" w:val="left" w:leader="none"/>
        </w:tabs>
        <w:spacing w:line="275" w:lineRule="exact" w:before="0" w:after="0"/>
        <w:ind w:left="964" w:right="0" w:hanging="566"/>
        <w:jc w:val="left"/>
        <w:rPr>
          <w:rFonts w:ascii="Times New Roman" w:hAnsi="Times New Roman"/>
          <w:sz w:val="24"/>
        </w:rPr>
      </w:pPr>
      <w:r>
        <w:rPr>
          <w:sz w:val="22"/>
        </w:rPr>
        <w:t>W</w:t>
      </w:r>
      <w:r>
        <w:rPr>
          <w:spacing w:val="-16"/>
          <w:sz w:val="22"/>
        </w:rPr>
        <w:t> </w:t>
      </w:r>
      <w:r>
        <w:rPr>
          <w:sz w:val="22"/>
        </w:rPr>
        <w:t>ramach</w:t>
      </w:r>
      <w:r>
        <w:rPr>
          <w:spacing w:val="-18"/>
          <w:sz w:val="22"/>
        </w:rPr>
        <w:t> </w:t>
      </w:r>
      <w:r>
        <w:rPr>
          <w:sz w:val="22"/>
        </w:rPr>
        <w:t>Programu</w:t>
      </w:r>
      <w:r>
        <w:rPr>
          <w:spacing w:val="-16"/>
          <w:sz w:val="22"/>
        </w:rPr>
        <w:t> </w:t>
      </w:r>
      <w:r>
        <w:rPr>
          <w:sz w:val="22"/>
        </w:rPr>
        <w:t>nie</w:t>
      </w:r>
      <w:r>
        <w:rPr>
          <w:spacing w:val="-18"/>
          <w:sz w:val="22"/>
        </w:rPr>
        <w:t> </w:t>
      </w:r>
      <w:r>
        <w:rPr>
          <w:sz w:val="22"/>
        </w:rPr>
        <w:t>udziela</w:t>
      </w:r>
      <w:r>
        <w:rPr>
          <w:spacing w:val="-16"/>
          <w:sz w:val="22"/>
        </w:rPr>
        <w:t> </w:t>
      </w:r>
      <w:r>
        <w:rPr>
          <w:sz w:val="22"/>
        </w:rPr>
        <w:t>się</w:t>
      </w:r>
      <w:r>
        <w:rPr>
          <w:spacing w:val="-16"/>
          <w:sz w:val="22"/>
        </w:rPr>
        <w:t> </w:t>
      </w:r>
      <w:r>
        <w:rPr>
          <w:sz w:val="22"/>
        </w:rPr>
        <w:t>pomocy</w:t>
      </w:r>
      <w:r>
        <w:rPr>
          <w:spacing w:val="-15"/>
          <w:sz w:val="22"/>
        </w:rPr>
        <w:t> </w:t>
      </w:r>
      <w:r>
        <w:rPr>
          <w:sz w:val="22"/>
        </w:rPr>
        <w:t>publicznej.</w:t>
      </w:r>
    </w:p>
    <w:sectPr>
      <w:pgSz w:w="11910" w:h="16840"/>
      <w:pgMar w:header="0" w:footer="611" w:top="1260" w:bottom="1420" w:left="11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0"/>
      </w:rPr>
    </w:pPr>
    <w:r>
      <w:rPr/>
      <w:drawing>
        <wp:anchor distT="0" distB="0" distL="0" distR="0" allowOverlap="1" layoutInCell="1" locked="0" behindDoc="1" simplePos="0" relativeHeight="268396799">
          <wp:simplePos x="0" y="0"/>
          <wp:positionH relativeFrom="page">
            <wp:posOffset>4869651</wp:posOffset>
          </wp:positionH>
          <wp:positionV relativeFrom="page">
            <wp:posOffset>9787766</wp:posOffset>
          </wp:positionV>
          <wp:extent cx="1971203" cy="405509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1203" cy="405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796.346008pt;width:39.450pt;height:11pt;mso-position-horizontal-relative:page;mso-position-vertical-relative:page;z-index:-38632" type="#_x0000_t202" filled="false" stroked="false">
          <v:textbox inset="0,0,0,0">
            <w:txbxContent>
              <w:p>
                <w:pPr>
                  <w:spacing w:line="19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wersja</w:t>
                </w:r>
                <w:r>
                  <w:rPr>
                    <w:spacing w:val="-25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1.6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70013pt;margin-top:796.346008pt;width:13.15pt;height:11pt;mso-position-horizontal-relative:page;mso-position-vertical-relative:page;z-index:-38608" type="#_x0000_t202" filled="false" stroked="false">
          <v:textbox inset="0,0,0,0">
            <w:txbxContent>
              <w:p>
                <w:pPr>
                  <w:spacing w:line="193" w:lineRule="exact" w:before="0"/>
                  <w:ind w:left="4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)"/>
      <w:lvlJc w:val="left"/>
      <w:pPr>
        <w:ind w:left="964" w:hanging="567"/>
        <w:jc w:val="left"/>
      </w:pPr>
      <w:rPr>
        <w:rFonts w:hint="default"/>
        <w:w w:val="91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894" w:hanging="567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829" w:hanging="567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763" w:hanging="567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698" w:hanging="567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633" w:hanging="567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567" w:hanging="567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502" w:hanging="567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437" w:hanging="567"/>
      </w:pPr>
      <w:rPr>
        <w:rFonts w:hint="default"/>
        <w:lang w:val="pl-PL" w:eastAsia="pl-PL" w:bidi="pl-PL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539" w:hanging="284"/>
        <w:jc w:val="left"/>
      </w:pPr>
      <w:rPr>
        <w:rFonts w:hint="default"/>
        <w:w w:val="91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516" w:hanging="284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493" w:hanging="284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469" w:hanging="284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446" w:hanging="284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423" w:hanging="284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399" w:hanging="284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376" w:hanging="284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353" w:hanging="284"/>
      </w:pPr>
      <w:rPr>
        <w:rFonts w:hint="default"/>
        <w:lang w:val="pl-PL" w:eastAsia="pl-PL" w:bidi="pl-PL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539" w:hanging="231"/>
        <w:jc w:val="right"/>
      </w:pPr>
      <w:rPr>
        <w:rFonts w:hint="default" w:ascii="Arial" w:hAnsi="Arial" w:eastAsia="Arial" w:cs="Arial"/>
        <w:w w:val="91"/>
        <w:sz w:val="22"/>
        <w:szCs w:val="22"/>
        <w:lang w:val="pl-PL" w:eastAsia="pl-PL" w:bidi="pl-PL"/>
      </w:rPr>
    </w:lvl>
    <w:lvl w:ilvl="1">
      <w:start w:val="0"/>
      <w:numFmt w:val="bullet"/>
      <w:lvlText w:val="-"/>
      <w:lvlJc w:val="left"/>
      <w:pPr>
        <w:ind w:left="897" w:hanging="358"/>
      </w:pPr>
      <w:rPr>
        <w:rFonts w:hint="default" w:ascii="Verdana" w:hAnsi="Verdana" w:eastAsia="Verdana" w:cs="Verdana"/>
        <w:w w:val="100"/>
        <w:sz w:val="22"/>
        <w:szCs w:val="22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945" w:hanging="358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990" w:hanging="358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035" w:hanging="358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080" w:hanging="358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125" w:hanging="358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170" w:hanging="358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216" w:hanging="358"/>
      </w:pPr>
      <w:rPr>
        <w:rFonts w:hint="default"/>
        <w:lang w:val="pl-PL" w:eastAsia="pl-PL" w:bidi="pl-PL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256" w:hanging="425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916" w:hanging="377"/>
        <w:jc w:val="left"/>
      </w:pPr>
      <w:rPr>
        <w:rFonts w:hint="default"/>
        <w:spacing w:val="-1"/>
        <w:w w:val="91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22" w:hanging="377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pl-PL" w:bidi="pl-PL"/>
      </w:rPr>
    </w:lvl>
    <w:lvl w:ilvl="3">
      <w:start w:val="0"/>
      <w:numFmt w:val="bullet"/>
      <w:lvlText w:val="-"/>
      <w:lvlJc w:val="left"/>
      <w:pPr>
        <w:ind w:left="1389" w:hanging="377"/>
      </w:pPr>
      <w:rPr>
        <w:rFonts w:hint="default" w:ascii="Verdana" w:hAnsi="Verdana" w:eastAsia="Verdana" w:cs="Verdana"/>
        <w:w w:val="100"/>
        <w:sz w:val="22"/>
        <w:szCs w:val="22"/>
        <w:lang w:val="pl-PL" w:eastAsia="pl-PL" w:bidi="pl-PL"/>
      </w:rPr>
    </w:lvl>
    <w:lvl w:ilvl="4">
      <w:start w:val="0"/>
      <w:numFmt w:val="bullet"/>
      <w:lvlText w:val="•"/>
      <w:lvlJc w:val="left"/>
      <w:pPr>
        <w:ind w:left="1380" w:hanging="377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2867" w:hanging="377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4355" w:hanging="377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5843" w:hanging="377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330" w:hanging="377"/>
      </w:pPr>
      <w:rPr>
        <w:rFonts w:hint="default"/>
        <w:lang w:val="pl-PL" w:eastAsia="pl-PL" w:bidi="pl-PL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428" w:hanging="360"/>
      </w:pPr>
      <w:rPr>
        <w:rFonts w:hint="default" w:ascii="Verdana" w:hAnsi="Verdana" w:eastAsia="Verdana" w:cs="Verdana"/>
        <w:w w:val="100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802" w:hanging="36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184" w:hanging="3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1567" w:hanging="3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1949" w:hanging="3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2332" w:hanging="3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2714" w:hanging="3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3096" w:hanging="3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28" w:hanging="360"/>
      </w:pPr>
      <w:rPr>
        <w:rFonts w:hint="default" w:ascii="Verdana" w:hAnsi="Verdana" w:eastAsia="Verdana" w:cs="Verdana"/>
        <w:w w:val="100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802" w:hanging="36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184" w:hanging="3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1567" w:hanging="3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1949" w:hanging="3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2332" w:hanging="3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2714" w:hanging="3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3096" w:hanging="3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428" w:hanging="360"/>
      </w:pPr>
      <w:rPr>
        <w:rFonts w:hint="default" w:ascii="Verdana" w:hAnsi="Verdana" w:eastAsia="Verdana" w:cs="Verdana"/>
        <w:w w:val="100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802" w:hanging="36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184" w:hanging="3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1567" w:hanging="3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1949" w:hanging="3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2332" w:hanging="3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2714" w:hanging="3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3096" w:hanging="3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428" w:hanging="360"/>
      </w:pPr>
      <w:rPr>
        <w:rFonts w:hint="default" w:ascii="Verdana" w:hAnsi="Verdana" w:eastAsia="Verdana" w:cs="Verdana"/>
        <w:w w:val="100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802" w:hanging="36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184" w:hanging="3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1567" w:hanging="3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1949" w:hanging="3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2332" w:hanging="3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2714" w:hanging="3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3096" w:hanging="3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590" w:hanging="334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83" w:hanging="334"/>
        <w:jc w:val="right"/>
      </w:pPr>
      <w:rPr>
        <w:rFonts w:hint="default"/>
        <w:b/>
        <w:bCs/>
        <w:spacing w:val="-2"/>
        <w:w w:val="91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683" w:hanging="286"/>
        <w:jc w:val="right"/>
      </w:pPr>
      <w:rPr>
        <w:rFonts w:hint="default"/>
        <w:w w:val="91"/>
        <w:lang w:val="pl-PL" w:eastAsia="pl-PL" w:bidi="pl-PL"/>
      </w:rPr>
    </w:lvl>
    <w:lvl w:ilvl="3">
      <w:start w:val="0"/>
      <w:numFmt w:val="bullet"/>
      <w:lvlText w:val="-"/>
      <w:lvlJc w:val="left"/>
      <w:pPr>
        <w:ind w:left="1389" w:hanging="286"/>
      </w:pPr>
      <w:rPr>
        <w:rFonts w:hint="default" w:ascii="Verdana" w:hAnsi="Verdana" w:eastAsia="Verdana" w:cs="Verdana"/>
        <w:w w:val="100"/>
        <w:sz w:val="22"/>
        <w:szCs w:val="22"/>
        <w:lang w:val="pl-PL" w:eastAsia="pl-PL" w:bidi="pl-PL"/>
      </w:rPr>
    </w:lvl>
    <w:lvl w:ilvl="4">
      <w:start w:val="0"/>
      <w:numFmt w:val="bullet"/>
      <w:lvlText w:val="•"/>
      <w:lvlJc w:val="left"/>
      <w:pPr>
        <w:ind w:left="1260" w:hanging="286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1380" w:hanging="286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1400" w:hanging="286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3626" w:hanging="286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5853" w:hanging="286"/>
      </w:pPr>
      <w:rPr>
        <w:rFonts w:hint="default"/>
        <w:lang w:val="pl-PL" w:eastAsia="pl-PL" w:bidi="pl-PL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964" w:hanging="425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894" w:hanging="425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829" w:hanging="425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763" w:hanging="425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698" w:hanging="425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633" w:hanging="425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567" w:hanging="425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502" w:hanging="425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437" w:hanging="425"/>
      </w:pPr>
      <w:rPr>
        <w:rFonts w:hint="default"/>
        <w:lang w:val="pl-PL" w:eastAsia="pl-PL" w:bidi="pl-PL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964" w:hanging="425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894" w:hanging="425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829" w:hanging="425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763" w:hanging="425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698" w:hanging="425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633" w:hanging="425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567" w:hanging="425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502" w:hanging="425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437" w:hanging="425"/>
      </w:pPr>
      <w:rPr>
        <w:rFonts w:hint="default"/>
        <w:lang w:val="pl-PL" w:eastAsia="pl-PL" w:bidi="pl-PL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39" w:hanging="284"/>
        <w:jc w:val="right"/>
      </w:pPr>
      <w:rPr>
        <w:rFonts w:hint="default" w:ascii="Arial" w:hAnsi="Arial" w:eastAsia="Arial" w:cs="Arial"/>
        <w:w w:val="91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516" w:hanging="284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493" w:hanging="284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469" w:hanging="284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446" w:hanging="284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423" w:hanging="284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399" w:hanging="284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376" w:hanging="284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353" w:hanging="284"/>
      </w:pPr>
      <w:rPr>
        <w:rFonts w:hint="default"/>
        <w:lang w:val="pl-PL" w:eastAsia="pl-PL" w:bidi="pl-PL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9" w:hanging="284"/>
        <w:jc w:val="left"/>
      </w:pPr>
      <w:rPr>
        <w:rFonts w:hint="default" w:ascii="Arial" w:hAnsi="Arial" w:eastAsia="Arial" w:cs="Arial"/>
        <w:b/>
        <w:bCs/>
        <w:w w:val="93"/>
        <w:sz w:val="22"/>
        <w:szCs w:val="22"/>
        <w:lang w:val="pl-PL" w:eastAsia="pl-PL" w:bidi="pl-PL"/>
      </w:rPr>
    </w:lvl>
    <w:lvl w:ilvl="1">
      <w:start w:val="0"/>
      <w:numFmt w:val="bullet"/>
      <w:lvlText w:val="-"/>
      <w:lvlJc w:val="left"/>
      <w:pPr>
        <w:ind w:left="964" w:hanging="425"/>
      </w:pPr>
      <w:rPr>
        <w:rFonts w:hint="default" w:ascii="Verdana" w:hAnsi="Verdana" w:eastAsia="Verdana" w:cs="Verdana"/>
        <w:w w:val="100"/>
        <w:sz w:val="22"/>
        <w:szCs w:val="22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998" w:hanging="425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036" w:hanging="425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075" w:hanging="425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113" w:hanging="425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152" w:hanging="425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190" w:hanging="425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229" w:hanging="425"/>
      </w:pPr>
      <w:rPr>
        <w:rFonts w:hint="default"/>
        <w:lang w:val="pl-PL" w:eastAsia="pl-PL" w:bidi="pl-PL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pl-PL" w:bidi="pl-PL"/>
    </w:rPr>
  </w:style>
  <w:style w:styleId="Heading1" w:type="paragraph">
    <w:name w:val="Heading 1"/>
    <w:basedOn w:val="Normal"/>
    <w:uiPriority w:val="1"/>
    <w:qFormat/>
    <w:pPr>
      <w:ind w:left="539" w:hanging="283"/>
      <w:outlineLvl w:val="1"/>
    </w:pPr>
    <w:rPr>
      <w:rFonts w:ascii="Arial" w:hAnsi="Arial" w:eastAsia="Arial" w:cs="Arial"/>
      <w:b/>
      <w:bCs/>
      <w:sz w:val="22"/>
      <w:szCs w:val="22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ind w:left="539" w:hanging="283"/>
    </w:pPr>
    <w:rPr>
      <w:rFonts w:ascii="Arial" w:hAnsi="Arial" w:eastAsia="Arial" w:cs="Arial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nfosigw.gov.pl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dc:title>Wydział Ekspertyz i Prac Naukowo-Badawczych</dc:title>
  <dcterms:created xsi:type="dcterms:W3CDTF">2019-10-07T10:08:58Z</dcterms:created>
  <dcterms:modified xsi:type="dcterms:W3CDTF">2019-10-07T10:08:58Z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2019-10-07T00:00:00Z</vt:filetime>
  </property>
</Properties>
</file>