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FC" w:rsidRPr="00CE033D" w:rsidRDefault="001F1EFC" w:rsidP="001F1EFC">
      <w:pPr>
        <w:ind w:left="495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E033D">
        <w:rPr>
          <w:rFonts w:ascii="Times New Roman" w:hAnsi="Times New Roman" w:cs="Times New Roman"/>
          <w:b/>
          <w:bCs/>
          <w:sz w:val="20"/>
          <w:szCs w:val="20"/>
        </w:rPr>
        <w:t xml:space="preserve">Załącznik nr 2 </w:t>
      </w:r>
    </w:p>
    <w:p w:rsidR="001F1EFC" w:rsidRPr="00CE033D" w:rsidRDefault="001F1EFC" w:rsidP="001F1EFC">
      <w:pPr>
        <w:ind w:left="4956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E033D">
        <w:rPr>
          <w:rFonts w:ascii="Times New Roman" w:hAnsi="Times New Roman" w:cs="Times New Roman"/>
          <w:b/>
          <w:bCs/>
          <w:sz w:val="20"/>
          <w:szCs w:val="20"/>
        </w:rPr>
        <w:t>do Zarządzenia nr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83/2021</w:t>
      </w:r>
    </w:p>
    <w:p w:rsidR="001F1EFC" w:rsidRPr="00CE033D" w:rsidRDefault="001F1EFC" w:rsidP="001F1EFC">
      <w:pPr>
        <w:ind w:left="4248" w:firstLine="70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E033D">
        <w:rPr>
          <w:rFonts w:ascii="Times New Roman" w:hAnsi="Times New Roman" w:cs="Times New Roman"/>
          <w:b/>
          <w:bCs/>
          <w:sz w:val="20"/>
          <w:szCs w:val="20"/>
        </w:rPr>
        <w:t xml:space="preserve">Burmistrza Gminy i Miasta Wyszogród </w:t>
      </w:r>
    </w:p>
    <w:p w:rsidR="001F1EFC" w:rsidRPr="00CE033D" w:rsidRDefault="001F1EFC" w:rsidP="001F1EFC">
      <w:pPr>
        <w:ind w:left="4248" w:firstLine="708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E033D">
        <w:rPr>
          <w:rFonts w:ascii="Times New Roman" w:hAnsi="Times New Roman" w:cs="Times New Roman"/>
          <w:b/>
          <w:bCs/>
          <w:sz w:val="20"/>
          <w:szCs w:val="20"/>
        </w:rPr>
        <w:t xml:space="preserve">z dnia </w:t>
      </w:r>
      <w:r>
        <w:rPr>
          <w:rFonts w:ascii="Times New Roman" w:hAnsi="Times New Roman" w:cs="Times New Roman"/>
          <w:b/>
          <w:bCs/>
          <w:sz w:val="20"/>
          <w:szCs w:val="20"/>
        </w:rPr>
        <w:t>4 października 2021r.</w:t>
      </w:r>
    </w:p>
    <w:p w:rsidR="001F1EFC" w:rsidRPr="009B4807" w:rsidRDefault="001F1EFC" w:rsidP="001F1EFC">
      <w:pPr>
        <w:pStyle w:val="Standard"/>
        <w:shd w:val="clear" w:color="auto" w:fill="FFFFFF"/>
        <w:rPr>
          <w:rFonts w:ascii="Times New Roman" w:hAnsi="Times New Roman" w:cs="Times New Roman"/>
        </w:rPr>
      </w:pPr>
    </w:p>
    <w:p w:rsidR="001F1EFC" w:rsidRPr="009B4807" w:rsidRDefault="001F1EFC" w:rsidP="001F1EFC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</w:rPr>
      </w:pPr>
    </w:p>
    <w:p w:rsidR="001F1EFC" w:rsidRPr="009B4807" w:rsidRDefault="001F1EFC" w:rsidP="001F1EFC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</w:rPr>
      </w:pPr>
      <w:r w:rsidRPr="009B4807">
        <w:rPr>
          <w:rFonts w:ascii="Times New Roman" w:hAnsi="Times New Roman" w:cs="Times New Roman"/>
        </w:rPr>
        <w:t>FORMULARZ KON</w:t>
      </w:r>
      <w:r>
        <w:rPr>
          <w:rFonts w:ascii="Times New Roman" w:hAnsi="Times New Roman" w:cs="Times New Roman"/>
        </w:rPr>
        <w:t>S</w:t>
      </w:r>
      <w:r w:rsidRPr="009B4807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L</w:t>
      </w:r>
      <w:r w:rsidRPr="009B4807">
        <w:rPr>
          <w:rFonts w:ascii="Times New Roman" w:hAnsi="Times New Roman" w:cs="Times New Roman"/>
        </w:rPr>
        <w:t xml:space="preserve">TACJI </w:t>
      </w:r>
      <w:bookmarkStart w:id="0" w:name="_GoBack"/>
      <w:bookmarkEnd w:id="0"/>
    </w:p>
    <w:p w:rsidR="001F1EFC" w:rsidRPr="009B4807" w:rsidRDefault="001F1EFC" w:rsidP="001F1EFC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</w:rPr>
      </w:pPr>
      <w:r w:rsidRPr="009B4807">
        <w:rPr>
          <w:rFonts w:ascii="Times New Roman" w:hAnsi="Times New Roman" w:cs="Times New Roman"/>
        </w:rPr>
        <w:t>do składania uwag i opinii</w:t>
      </w:r>
    </w:p>
    <w:p w:rsidR="001F1EFC" w:rsidRPr="009B4807" w:rsidRDefault="001F1EFC" w:rsidP="001F1EFC">
      <w:pPr>
        <w:pStyle w:val="Standard"/>
        <w:shd w:val="clear" w:color="auto" w:fill="FFFFFF"/>
        <w:ind w:left="10"/>
        <w:jc w:val="center"/>
        <w:rPr>
          <w:rFonts w:ascii="Times New Roman" w:eastAsia="Times New Roman" w:hAnsi="Times New Roman" w:cs="Times New Roman"/>
          <w:lang w:eastAsia="pl-PL"/>
        </w:rPr>
      </w:pPr>
      <w:r w:rsidRPr="009B4807">
        <w:rPr>
          <w:rFonts w:ascii="Times New Roman" w:hAnsi="Times New Roman" w:cs="Times New Roman"/>
        </w:rPr>
        <w:t>do projektu uchwały</w:t>
      </w:r>
      <w:r>
        <w:rPr>
          <w:rFonts w:ascii="Times New Roman" w:hAnsi="Times New Roman" w:cs="Times New Roman"/>
        </w:rPr>
        <w:t xml:space="preserve"> w sprawie</w:t>
      </w:r>
      <w:r w:rsidRPr="009B4807">
        <w:rPr>
          <w:rFonts w:ascii="Times New Roman" w:hAnsi="Times New Roman" w:cs="Times New Roman"/>
        </w:rPr>
        <w:t xml:space="preserve"> </w:t>
      </w:r>
      <w:r w:rsidRPr="009B4807">
        <w:rPr>
          <w:rFonts w:ascii="Times New Roman" w:hAnsi="Times New Roman" w:cs="Times New Roman"/>
          <w:color w:val="000000"/>
        </w:rPr>
        <w:t>przyjęcia „Programu współpracy Gminy i Miasta Wyszogród z organizacjami pozarządowymi oraz podmiotami wymienionymi w art. 3 ust. 3 ustawy z dnia 24 kwietnia 2003 r. o działalności pożytku publicznego i o wolontariacie (Dz. U. z 20</w:t>
      </w:r>
      <w:r>
        <w:rPr>
          <w:rFonts w:ascii="Times New Roman" w:hAnsi="Times New Roman" w:cs="Times New Roman"/>
          <w:color w:val="000000"/>
        </w:rPr>
        <w:t>20</w:t>
      </w:r>
      <w:r w:rsidRPr="009B4807">
        <w:rPr>
          <w:rFonts w:ascii="Times New Roman" w:hAnsi="Times New Roman" w:cs="Times New Roman"/>
          <w:color w:val="000000"/>
        </w:rPr>
        <w:t xml:space="preserve"> r. poz. </w:t>
      </w:r>
      <w:r>
        <w:rPr>
          <w:rFonts w:ascii="Times New Roman" w:hAnsi="Times New Roman" w:cs="Times New Roman"/>
          <w:color w:val="000000"/>
        </w:rPr>
        <w:t>1057</w:t>
      </w:r>
      <w:r w:rsidRPr="009B4807">
        <w:rPr>
          <w:rFonts w:ascii="Times New Roman" w:hAnsi="Times New Roman" w:cs="Times New Roman"/>
          <w:color w:val="000000"/>
        </w:rPr>
        <w:t xml:space="preserve"> t.j.); działającymi na terenie Gminy i Miasta Wyszogród na 202</w:t>
      </w:r>
      <w:r>
        <w:rPr>
          <w:rFonts w:ascii="Times New Roman" w:hAnsi="Times New Roman" w:cs="Times New Roman"/>
          <w:color w:val="000000"/>
        </w:rPr>
        <w:t>2</w:t>
      </w:r>
      <w:r w:rsidRPr="009B4807">
        <w:rPr>
          <w:rFonts w:ascii="Times New Roman" w:hAnsi="Times New Roman" w:cs="Times New Roman"/>
          <w:color w:val="000000"/>
        </w:rPr>
        <w:t xml:space="preserve"> rok”</w:t>
      </w:r>
    </w:p>
    <w:tbl>
      <w:tblPr>
        <w:tblW w:w="0" w:type="auto"/>
        <w:jc w:val="center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770"/>
        <w:gridCol w:w="3740"/>
        <w:gridCol w:w="3197"/>
      </w:tblGrid>
      <w:tr w:rsidR="001F1EFC" w:rsidRPr="009B4807" w:rsidTr="0052054E">
        <w:trPr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807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1825" w:type="dxa"/>
            <w:shd w:val="clear" w:color="auto" w:fill="auto"/>
            <w:vAlign w:val="center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807">
              <w:rPr>
                <w:rFonts w:ascii="Times New Roman" w:hAnsi="Times New Roman" w:cs="Times New Roman"/>
                <w:b/>
                <w:bCs/>
              </w:rPr>
              <w:t>Wskazanie § który Państwa zdaniem wymaga zmiany</w:t>
            </w:r>
          </w:p>
        </w:tc>
        <w:tc>
          <w:tcPr>
            <w:tcW w:w="4047" w:type="dxa"/>
            <w:shd w:val="clear" w:color="auto" w:fill="auto"/>
            <w:vAlign w:val="center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807">
              <w:rPr>
                <w:rFonts w:ascii="Times New Roman" w:hAnsi="Times New Roman" w:cs="Times New Roman"/>
                <w:b/>
                <w:bCs/>
              </w:rPr>
              <w:t>Treść uwagi, propozycji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4807">
              <w:rPr>
                <w:rFonts w:ascii="Times New Roman" w:hAnsi="Times New Roman" w:cs="Times New Roman"/>
                <w:b/>
                <w:bCs/>
              </w:rPr>
              <w:t>Uzasadnienie</w:t>
            </w:r>
          </w:p>
        </w:tc>
      </w:tr>
      <w:tr w:rsidR="001F1EFC" w:rsidRPr="009B4807" w:rsidTr="0052054E">
        <w:trPr>
          <w:trHeight w:val="1418"/>
          <w:jc w:val="center"/>
        </w:trPr>
        <w:tc>
          <w:tcPr>
            <w:tcW w:w="571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EFC" w:rsidRPr="009B4807" w:rsidTr="0052054E">
        <w:trPr>
          <w:trHeight w:val="1418"/>
          <w:jc w:val="center"/>
        </w:trPr>
        <w:tc>
          <w:tcPr>
            <w:tcW w:w="571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EFC" w:rsidRPr="009B4807" w:rsidTr="0052054E">
        <w:trPr>
          <w:trHeight w:val="1418"/>
          <w:jc w:val="center"/>
        </w:trPr>
        <w:tc>
          <w:tcPr>
            <w:tcW w:w="571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1EFC" w:rsidRPr="009B4807" w:rsidTr="0052054E">
        <w:trPr>
          <w:trHeight w:val="1418"/>
          <w:jc w:val="center"/>
        </w:trPr>
        <w:tc>
          <w:tcPr>
            <w:tcW w:w="571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47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F1EFC" w:rsidRPr="009B4807" w:rsidRDefault="001F1EFC" w:rsidP="001F1EFC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</w:rPr>
      </w:pPr>
    </w:p>
    <w:p w:rsidR="001F1EFC" w:rsidRPr="009B4807" w:rsidRDefault="001F1EFC" w:rsidP="001F1EFC">
      <w:pPr>
        <w:pStyle w:val="Standard"/>
        <w:shd w:val="clear" w:color="auto" w:fill="FFFFFF"/>
        <w:ind w:left="10"/>
        <w:jc w:val="both"/>
        <w:rPr>
          <w:rFonts w:ascii="Times New Roman" w:hAnsi="Times New Roman" w:cs="Times New Roman"/>
        </w:rPr>
      </w:pPr>
      <w:r w:rsidRPr="009B4807">
        <w:rPr>
          <w:rFonts w:ascii="Times New Roman" w:hAnsi="Times New Roman" w:cs="Times New Roman"/>
        </w:rPr>
        <w:t>Dane uczestnika konsultacji: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6300"/>
      </w:tblGrid>
      <w:tr w:rsidR="001F1EFC" w:rsidRPr="009B4807" w:rsidTr="0052054E">
        <w:tc>
          <w:tcPr>
            <w:tcW w:w="3075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B4807">
              <w:rPr>
                <w:rFonts w:ascii="Times New Roman" w:hAnsi="Times New Roman" w:cs="Times New Roman"/>
              </w:rPr>
              <w:t>Imię i nazwisko / nazwa podmiotu</w:t>
            </w:r>
          </w:p>
        </w:tc>
        <w:tc>
          <w:tcPr>
            <w:tcW w:w="6703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EFC" w:rsidRPr="009B4807" w:rsidTr="0052054E">
        <w:tc>
          <w:tcPr>
            <w:tcW w:w="3075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B4807">
              <w:rPr>
                <w:rFonts w:ascii="Times New Roman" w:hAnsi="Times New Roman" w:cs="Times New Roman"/>
              </w:rPr>
              <w:t>Adres zamieszkania lub adres siedziby</w:t>
            </w:r>
          </w:p>
        </w:tc>
        <w:tc>
          <w:tcPr>
            <w:tcW w:w="6703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1F1EFC" w:rsidRPr="009B4807" w:rsidTr="0052054E">
        <w:tc>
          <w:tcPr>
            <w:tcW w:w="3075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 w:rsidRPr="009B4807">
              <w:rPr>
                <w:rFonts w:ascii="Times New Roman" w:hAnsi="Times New Roman" w:cs="Times New Roman"/>
              </w:rPr>
              <w:t>Telefon / e-mail</w:t>
            </w:r>
          </w:p>
        </w:tc>
        <w:tc>
          <w:tcPr>
            <w:tcW w:w="6703" w:type="dxa"/>
            <w:shd w:val="clear" w:color="auto" w:fill="auto"/>
          </w:tcPr>
          <w:p w:rsidR="001F1EFC" w:rsidRPr="009B4807" w:rsidRDefault="001F1EFC" w:rsidP="0052054E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F1EFC" w:rsidRPr="009B4807" w:rsidRDefault="001F1EFC" w:rsidP="001F1EFC">
      <w:pPr>
        <w:pStyle w:val="Standard"/>
        <w:shd w:val="clear" w:color="auto" w:fill="FFFFFF"/>
        <w:rPr>
          <w:rFonts w:ascii="Times New Roman" w:hAnsi="Times New Roman" w:cs="Times New Roman"/>
        </w:rPr>
      </w:pPr>
      <w:r w:rsidRPr="009B4807">
        <w:rPr>
          <w:rFonts w:ascii="Times New Roman" w:hAnsi="Times New Roman" w:cs="Times New Roman"/>
        </w:rPr>
        <w:t>Uwaga:</w:t>
      </w:r>
    </w:p>
    <w:p w:rsidR="001F1EFC" w:rsidRDefault="001F1EFC" w:rsidP="001F1EFC">
      <w:pPr>
        <w:pStyle w:val="Standard"/>
        <w:shd w:val="clear" w:color="auto" w:fill="FFFFFF"/>
        <w:ind w:left="10"/>
        <w:rPr>
          <w:rFonts w:ascii="Times New Roman" w:hAnsi="Times New Roman" w:cs="Times New Roman"/>
        </w:rPr>
      </w:pPr>
      <w:r w:rsidRPr="009B4807">
        <w:rPr>
          <w:rFonts w:ascii="Times New Roman" w:hAnsi="Times New Roman" w:cs="Times New Roman"/>
        </w:rPr>
        <w:t xml:space="preserve">Wypełniony formularz zawierający uwagi i opinie należy składać w terminie </w:t>
      </w:r>
    </w:p>
    <w:p w:rsidR="001F1EFC" w:rsidRPr="009B4807" w:rsidRDefault="001F1EFC" w:rsidP="001F1EFC">
      <w:pPr>
        <w:pStyle w:val="Standard"/>
        <w:shd w:val="clear" w:color="auto" w:fill="FFFFFF"/>
        <w:ind w:left="10"/>
        <w:rPr>
          <w:rFonts w:ascii="Times New Roman" w:hAnsi="Times New Roman" w:cs="Times New Roman"/>
        </w:rPr>
      </w:pPr>
      <w:r w:rsidRPr="009B480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 dnia…………………………………..do dnia………………………………………..</w:t>
      </w:r>
      <w:r w:rsidRPr="009B4807">
        <w:rPr>
          <w:rFonts w:ascii="Times New Roman" w:hAnsi="Times New Roman" w:cs="Times New Roman"/>
        </w:rPr>
        <w:t>.</w:t>
      </w:r>
    </w:p>
    <w:p w:rsidR="001F1EFC" w:rsidRPr="009B4807" w:rsidRDefault="001F1EFC" w:rsidP="001F1EFC">
      <w:pPr>
        <w:pStyle w:val="Standard"/>
        <w:shd w:val="clear" w:color="auto" w:fill="FFFFFF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4807">
        <w:rPr>
          <w:rFonts w:ascii="Times New Roman" w:hAnsi="Times New Roman" w:cs="Times New Roman"/>
        </w:rPr>
        <w:t>W siedzibie Urzędu Gminy i Miasta Wyszogród (ul. Rębowska 37, 09-450 Wyszogród</w:t>
      </w:r>
      <w:r>
        <w:rPr>
          <w:rFonts w:ascii="Times New Roman" w:hAnsi="Times New Roman" w:cs="Times New Roman"/>
        </w:rPr>
        <w:t xml:space="preserve"> - Sekretariat</w:t>
      </w:r>
      <w:r w:rsidRPr="009B4807">
        <w:rPr>
          <w:rFonts w:ascii="Times New Roman" w:hAnsi="Times New Roman" w:cs="Times New Roman"/>
        </w:rPr>
        <w:t>)</w:t>
      </w:r>
    </w:p>
    <w:p w:rsidR="001F1EFC" w:rsidRPr="00B07C20" w:rsidRDefault="001F1EFC" w:rsidP="001F1EFC">
      <w:pPr>
        <w:pStyle w:val="Standard"/>
        <w:shd w:val="clear" w:color="auto" w:fill="FFFFFF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B4807">
        <w:rPr>
          <w:rFonts w:ascii="Times New Roman" w:hAnsi="Times New Roman" w:cs="Times New Roman"/>
        </w:rPr>
        <w:t xml:space="preserve">Drogą elektroniczną na adres: </w:t>
      </w:r>
      <w:hyperlink r:id="rId6" w:history="1">
        <w:r w:rsidRPr="009B4807">
          <w:rPr>
            <w:rStyle w:val="Hipercze"/>
            <w:rFonts w:ascii="Times New Roman" w:hAnsi="Times New Roman" w:cs="Times New Roman"/>
          </w:rPr>
          <w:t>ugim@wyszogrod.pl</w:t>
        </w:r>
      </w:hyperlink>
    </w:p>
    <w:p w:rsidR="001F1EFC" w:rsidRDefault="001F1EFC" w:rsidP="001F1EFC">
      <w:pPr>
        <w:pStyle w:val="Standard"/>
        <w:shd w:val="clear" w:color="auto" w:fill="FFFFFF"/>
        <w:ind w:left="1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F1EFC" w:rsidRPr="00B21E36" w:rsidRDefault="001F1EFC" w:rsidP="001F1EFC">
      <w:pPr>
        <w:pStyle w:val="Standard"/>
        <w:shd w:val="clear" w:color="auto" w:fill="FFFFFF"/>
        <w:ind w:left="1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21E36">
        <w:rPr>
          <w:rFonts w:ascii="Times New Roman" w:hAnsi="Times New Roman" w:cs="Times New Roman"/>
          <w:b/>
          <w:bCs/>
          <w:sz w:val="22"/>
          <w:szCs w:val="22"/>
        </w:rPr>
        <w:t xml:space="preserve">Klauzula informacyjna  dotycząca przetwarzania danych osobowych w celu przeprowadzenia konsultacji społecznych do projektu uchwały </w:t>
      </w:r>
      <w:r w:rsidRPr="00B21E36">
        <w:rPr>
          <w:rFonts w:ascii="Times New Roman" w:hAnsi="Times New Roman" w:cs="Times New Roman"/>
          <w:b/>
          <w:bCs/>
          <w:color w:val="000000"/>
          <w:sz w:val="22"/>
          <w:szCs w:val="22"/>
        </w:rPr>
        <w:t>przyjęcia „Programu współpracy Gminy i Miasta Wyszogród z organizacjami pozarządowymi oraz podmiotami wymienionymi w art. 3 ust. 3 ustawy z dnia 24 kwietnia 2003 r. o działalności pożytku publicznego i o wolontariacie (Dz. U. z 20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20</w:t>
      </w:r>
      <w:r w:rsidRPr="00B21E3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r. poz. 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>1057</w:t>
      </w:r>
      <w:r w:rsidRPr="00B21E3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 t.j.)</w:t>
      </w:r>
      <w:r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, </w:t>
      </w:r>
      <w:r w:rsidRPr="00B21E36">
        <w:rPr>
          <w:rFonts w:ascii="Times New Roman" w:hAnsi="Times New Roman" w:cs="Times New Roman"/>
          <w:b/>
          <w:bCs/>
          <w:color w:val="000000"/>
          <w:sz w:val="22"/>
          <w:szCs w:val="22"/>
        </w:rPr>
        <w:t>działającymi na terenie Gminy i Miasta Wyszogród na 2020 rok”</w:t>
      </w:r>
    </w:p>
    <w:p w:rsidR="001F1EFC" w:rsidRDefault="001F1EFC" w:rsidP="001F1EFC">
      <w:pPr>
        <w:shd w:val="clear" w:color="auto" w:fill="FFFFFF"/>
        <w:ind w:left="10"/>
        <w:jc w:val="center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:rsidR="001F1EFC" w:rsidRPr="00B21E36" w:rsidRDefault="001F1EFC" w:rsidP="001F1EFC">
      <w:pPr>
        <w:shd w:val="clear" w:color="auto" w:fill="FFFFFF"/>
        <w:ind w:left="10"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U. UE. L. z 2016 r. Nr 119, str. 1) – dalej RODO, informuję, iż:</w:t>
      </w:r>
    </w:p>
    <w:p w:rsidR="001F1EFC" w:rsidRPr="00B21E36" w:rsidRDefault="001F1EFC" w:rsidP="001F1EFC">
      <w:pPr>
        <w:widowControl/>
        <w:numPr>
          <w:ilvl w:val="0"/>
          <w:numId w:val="14"/>
        </w:numPr>
        <w:suppressAutoHyphens w:val="0"/>
        <w:autoSpaceDN/>
        <w:spacing w:before="120" w:after="120" w:line="259" w:lineRule="auto"/>
        <w:ind w:left="426" w:hanging="425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Administratorem danych osobowych jest Urząd Gminy i Miasta Wyszogród z siedzibą przy ul. Rębo</w:t>
      </w: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</w:t>
      </w: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skiej 37, 09-450 Wyszogród, reprezentowany przez Burmistrza Gminy i Miasta Wyszogród. Kontakt z administratorem możliwy jest w godzinach pracy Urzędu Gminy i Miasta Wyszogród pod nr telefonu</w:t>
      </w: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(24) 267 26 00 lub na adres e-mail: </w:t>
      </w:r>
      <w:hyperlink r:id="rId7" w:history="1">
        <w:r w:rsidRPr="00B21E36">
          <w:rPr>
            <w:rFonts w:ascii="Times New Roman" w:eastAsia="Calibri" w:hAnsi="Times New Roman" w:cs="Times New Roman"/>
            <w:color w:val="0563C1"/>
            <w:kern w:val="0"/>
            <w:sz w:val="22"/>
            <w:szCs w:val="22"/>
            <w:u w:val="single"/>
            <w:lang w:eastAsia="en-US" w:bidi="ar-SA"/>
          </w:rPr>
          <w:t>ugim@wyszogrod.pl</w:t>
        </w:r>
      </w:hyperlink>
    </w:p>
    <w:p w:rsidR="001F1EFC" w:rsidRPr="00B21E36" w:rsidRDefault="001F1EFC" w:rsidP="001F1EFC">
      <w:pPr>
        <w:widowControl/>
        <w:numPr>
          <w:ilvl w:val="0"/>
          <w:numId w:val="14"/>
        </w:numPr>
        <w:suppressAutoHyphens w:val="0"/>
        <w:autoSpaceDN/>
        <w:spacing w:before="120" w:after="120" w:line="259" w:lineRule="auto"/>
        <w:ind w:left="426" w:hanging="425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Administrator wyznaczył Inspektora Ochrony Danych, z którym można się kontaktować drogą mailową na adres: iod@wyszogrod.pl lub pisemnie na adres: Urząd Gminy i Miasta Wyszogród ul. Rębowska 37, 09-450 Wyszogród.</w:t>
      </w:r>
    </w:p>
    <w:p w:rsidR="001F1EFC" w:rsidRPr="00B21E36" w:rsidRDefault="001F1EFC" w:rsidP="001F1EFC">
      <w:pPr>
        <w:widowControl/>
        <w:numPr>
          <w:ilvl w:val="0"/>
          <w:numId w:val="14"/>
        </w:numPr>
        <w:suppressAutoHyphens w:val="0"/>
        <w:autoSpaceDN/>
        <w:spacing w:before="120" w:after="120" w:line="259" w:lineRule="auto"/>
        <w:ind w:left="426" w:hanging="425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Pani/Pana dane osobowe przetwarzane </w:t>
      </w:r>
      <w:r w:rsidRPr="00CE033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będą w celu przeprowadzenia konsultacji społecznych do proje</w:t>
      </w:r>
      <w:r w:rsidRPr="00CE033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k</w:t>
      </w:r>
      <w:r w:rsidRPr="00CE033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tu uchwały przyjęcia „Programu współpracy Gminy i Miasta Wyszogród z organizacjami pozarząd</w:t>
      </w:r>
      <w:r w:rsidRPr="00CE033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</w:t>
      </w:r>
      <w:r w:rsidRPr="00CE033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wymi oraz podmiotami wymienionymi w art. 3 ust. 3 ustawy z dnia 24 kwietnia 2003 r. o działalności pożytku publicznego i o wolontariacie (Dz. U. z 20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20</w:t>
      </w:r>
      <w:r w:rsidRPr="00CE033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r. poz. </w:t>
      </w:r>
      <w:r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1057</w:t>
      </w:r>
      <w:r w:rsidRPr="00CE033D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t.j.) oraz</w:t>
      </w: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 realizacji obowiązków sprawozdawczych, kontrolnych oraz archiwalnych związanych z procesem konsultacji. </w:t>
      </w:r>
    </w:p>
    <w:p w:rsidR="001F1EFC" w:rsidRPr="00B21E36" w:rsidRDefault="001F1EFC" w:rsidP="001F1EFC">
      <w:pPr>
        <w:widowControl/>
        <w:numPr>
          <w:ilvl w:val="0"/>
          <w:numId w:val="14"/>
        </w:numPr>
        <w:suppressAutoHyphens w:val="0"/>
        <w:autoSpaceDN/>
        <w:spacing w:before="120" w:after="120" w:line="259" w:lineRule="auto"/>
        <w:ind w:left="426" w:hanging="425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Przysługuje Pani/Panu prawo dostępu do swoich danych osobowych, ich sprostowania, usunięcia lub ograniczenia przetwarzania, prawo wniesienia sprzeciwu wobec przetwarzania danych także do przen</w:t>
      </w: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</w:t>
      </w: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szenia danych.</w:t>
      </w:r>
    </w:p>
    <w:p w:rsidR="001F1EFC" w:rsidRPr="00B21E36" w:rsidRDefault="001F1EFC" w:rsidP="001F1EFC">
      <w:pPr>
        <w:widowControl/>
        <w:numPr>
          <w:ilvl w:val="0"/>
          <w:numId w:val="14"/>
        </w:numPr>
        <w:suppressAutoHyphens w:val="0"/>
        <w:autoSpaceDN/>
        <w:spacing w:before="120" w:after="120" w:line="259" w:lineRule="auto"/>
        <w:ind w:left="426" w:hanging="425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Dane udostępnione przez Panią/Pana nie będą podlegały profilowaniu oraz nie podlegają zautomatyz</w:t>
      </w: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o</w:t>
      </w: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 xml:space="preserve">wanemu podejmowaniu decyzji. </w:t>
      </w:r>
    </w:p>
    <w:p w:rsidR="001F1EFC" w:rsidRPr="00B21E36" w:rsidRDefault="001F1EFC" w:rsidP="001F1EFC">
      <w:pPr>
        <w:widowControl/>
        <w:numPr>
          <w:ilvl w:val="0"/>
          <w:numId w:val="14"/>
        </w:numPr>
        <w:suppressAutoHyphens w:val="0"/>
        <w:autoSpaceDN/>
        <w:spacing w:before="120" w:after="120" w:line="259" w:lineRule="auto"/>
        <w:ind w:left="426" w:hanging="425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Każda osoba, której dane dotyczą ma prawo:</w:t>
      </w:r>
    </w:p>
    <w:p w:rsidR="001F1EFC" w:rsidRPr="00B21E36" w:rsidRDefault="001F1EFC" w:rsidP="001F1EFC">
      <w:pPr>
        <w:widowControl/>
        <w:numPr>
          <w:ilvl w:val="0"/>
          <w:numId w:val="15"/>
        </w:numPr>
        <w:suppressAutoHyphens w:val="0"/>
        <w:autoSpaceDN/>
        <w:spacing w:before="120" w:after="120" w:line="259" w:lineRule="auto"/>
        <w:ind w:left="709" w:hanging="28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dostępu do swoich danych osobowych i ich sprostowania, żądania usunięcia danych lub ograniczenia ich przetwarzania.</w:t>
      </w:r>
    </w:p>
    <w:p w:rsidR="001F1EFC" w:rsidRPr="00B21E36" w:rsidRDefault="001F1EFC" w:rsidP="001F1EFC">
      <w:pPr>
        <w:widowControl/>
        <w:numPr>
          <w:ilvl w:val="0"/>
          <w:numId w:val="15"/>
        </w:numPr>
        <w:suppressAutoHyphens w:val="0"/>
        <w:autoSpaceDN/>
        <w:spacing w:before="120" w:after="120" w:line="259" w:lineRule="auto"/>
        <w:ind w:left="709" w:hanging="283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wniesienia skargi do Administratora, inspektora ochrony danych osobowych i Prezesa Urzędu Ochrony Danych Osobowych z siedzibą w Warszawie, będącego organem nadzorczym, gdy prz</w:t>
      </w: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e</w:t>
      </w: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twarzanie danych osobowych narusza przepisy RODO.</w:t>
      </w:r>
    </w:p>
    <w:p w:rsidR="001F1EFC" w:rsidRPr="00CE033D" w:rsidRDefault="001F1EFC" w:rsidP="001F1EFC">
      <w:pPr>
        <w:widowControl/>
        <w:numPr>
          <w:ilvl w:val="0"/>
          <w:numId w:val="14"/>
        </w:numPr>
        <w:suppressAutoHyphens w:val="0"/>
        <w:autoSpaceDN/>
        <w:spacing w:before="120" w:after="120" w:line="259" w:lineRule="auto"/>
        <w:ind w:left="426" w:hanging="425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Pani/Pana dane osobowe będą przechowywane przez okres niezbędny do przeprowadzenia konsultacji społecznych, tj. opracowania wyników konsultacji oraz zapewnienia realizacji obowiązków sprawo</w:t>
      </w: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z</w:t>
      </w:r>
      <w:r w:rsidRPr="00B21E36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dawczych, kontrolnych i archiwalnych związanych z procesem konsultacji.</w:t>
      </w:r>
    </w:p>
    <w:p w:rsidR="001F1EFC" w:rsidRDefault="001F1EFC" w:rsidP="001F1EFC">
      <w:pPr>
        <w:widowControl/>
        <w:suppressAutoHyphens w:val="0"/>
        <w:autoSpaceDN/>
        <w:spacing w:before="120" w:after="120" w:line="259" w:lineRule="auto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</w:p>
    <w:p w:rsidR="001F1EFC" w:rsidRPr="00B21E36" w:rsidRDefault="001F1EFC" w:rsidP="001F1EFC">
      <w:pPr>
        <w:widowControl/>
        <w:suppressAutoHyphens w:val="0"/>
        <w:autoSpaceDN/>
        <w:spacing w:before="120" w:after="120" w:line="259" w:lineRule="auto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:rsidR="001F1EFC" w:rsidRDefault="001F1EFC" w:rsidP="001F1EFC">
      <w:pPr>
        <w:widowControl/>
        <w:suppressAutoHyphens w:val="0"/>
        <w:autoSpaceDN/>
        <w:spacing w:before="120" w:after="120"/>
        <w:jc w:val="right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:rsidR="001F1EFC" w:rsidRPr="00B21E36" w:rsidRDefault="001F1EFC" w:rsidP="001F1EFC">
      <w:pPr>
        <w:widowControl/>
        <w:suppressAutoHyphens w:val="0"/>
        <w:autoSpaceDN/>
        <w:spacing w:before="120" w:after="12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……..……………………………………………  </w:t>
      </w:r>
    </w:p>
    <w:p w:rsidR="001F1EFC" w:rsidRPr="00B21E36" w:rsidRDefault="001F1EFC" w:rsidP="001F1EFC">
      <w:pPr>
        <w:widowControl/>
        <w:suppressAutoHyphens w:val="0"/>
        <w:autoSpaceDN/>
        <w:spacing w:before="120" w:after="120"/>
        <w:jc w:val="righ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data i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 xml:space="preserve">czytelny </w:t>
      </w:r>
      <w:r w:rsidRPr="00B21E36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podpis</w:t>
      </w:r>
    </w:p>
    <w:p w:rsidR="00654153" w:rsidRPr="001F1EFC" w:rsidRDefault="00654153" w:rsidP="001F1EFC"/>
    <w:sectPr w:rsidR="00654153" w:rsidRPr="001F1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AA6"/>
    <w:multiLevelType w:val="hybridMultilevel"/>
    <w:tmpl w:val="7F067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E4C5E"/>
    <w:multiLevelType w:val="hybridMultilevel"/>
    <w:tmpl w:val="F55C8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E65D3"/>
    <w:multiLevelType w:val="multilevel"/>
    <w:tmpl w:val="1CC2AF88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0C7C"/>
    <w:multiLevelType w:val="hybridMultilevel"/>
    <w:tmpl w:val="3580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F75CC7"/>
    <w:multiLevelType w:val="hybridMultilevel"/>
    <w:tmpl w:val="18805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EB7AA8"/>
    <w:multiLevelType w:val="hybridMultilevel"/>
    <w:tmpl w:val="F9A48DFE"/>
    <w:lvl w:ilvl="0" w:tplc="B950D6D6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57E1D"/>
    <w:multiLevelType w:val="hybridMultilevel"/>
    <w:tmpl w:val="DE921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E3A26"/>
    <w:multiLevelType w:val="hybridMultilevel"/>
    <w:tmpl w:val="5E925D90"/>
    <w:lvl w:ilvl="0" w:tplc="BA76DED4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C5525"/>
    <w:multiLevelType w:val="multilevel"/>
    <w:tmpl w:val="47C48C12"/>
    <w:lvl w:ilvl="0">
      <w:start w:val="1"/>
      <w:numFmt w:val="lowerLetter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528F102D"/>
    <w:multiLevelType w:val="hybridMultilevel"/>
    <w:tmpl w:val="D562D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F36038"/>
    <w:multiLevelType w:val="hybridMultilevel"/>
    <w:tmpl w:val="95AEE3AC"/>
    <w:lvl w:ilvl="0" w:tplc="FA90F9A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C5CE9"/>
    <w:multiLevelType w:val="hybridMultilevel"/>
    <w:tmpl w:val="BA749D68"/>
    <w:lvl w:ilvl="0" w:tplc="154EC24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F2EED"/>
    <w:multiLevelType w:val="hybridMultilevel"/>
    <w:tmpl w:val="0E843FD4"/>
    <w:lvl w:ilvl="0" w:tplc="0415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772A67F3"/>
    <w:multiLevelType w:val="hybridMultilevel"/>
    <w:tmpl w:val="5EC8929A"/>
    <w:lvl w:ilvl="0" w:tplc="B0BA4C8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050E98"/>
    <w:multiLevelType w:val="hybridMultilevel"/>
    <w:tmpl w:val="21787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3"/>
  </w:num>
  <w:num w:numId="5">
    <w:abstractNumId w:val="10"/>
  </w:num>
  <w:num w:numId="6">
    <w:abstractNumId w:val="11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  <w:num w:numId="11">
    <w:abstractNumId w:val="1"/>
  </w:num>
  <w:num w:numId="12">
    <w:abstractNumId w:val="9"/>
  </w:num>
  <w:num w:numId="13">
    <w:abstractNumId w:val="1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EFC"/>
    <w:rsid w:val="001F1EFC"/>
    <w:rsid w:val="00654153"/>
    <w:rsid w:val="007A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1E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1F1EFC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Styl4">
    <w:name w:val="Styl4"/>
    <w:basedOn w:val="Normalny"/>
    <w:rsid w:val="001F1EFC"/>
    <w:pPr>
      <w:tabs>
        <w:tab w:val="center" w:pos="4536"/>
        <w:tab w:val="right" w:pos="9072"/>
      </w:tabs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ipercze">
    <w:name w:val="Hyperlink"/>
    <w:uiPriority w:val="99"/>
    <w:unhideWhenUsed/>
    <w:rsid w:val="001F1EF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E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F1EF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Standard"/>
    <w:rsid w:val="001F1EFC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Styl4">
    <w:name w:val="Styl4"/>
    <w:basedOn w:val="Normalny"/>
    <w:rsid w:val="001F1EFC"/>
    <w:pPr>
      <w:tabs>
        <w:tab w:val="center" w:pos="4536"/>
        <w:tab w:val="right" w:pos="9072"/>
      </w:tabs>
      <w:overflowPunct w:val="0"/>
      <w:autoSpaceDE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Hipercze">
    <w:name w:val="Hyperlink"/>
    <w:uiPriority w:val="99"/>
    <w:unhideWhenUsed/>
    <w:rsid w:val="001F1E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gim@wyszogrod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im@wyszogro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Pienążek</dc:creator>
  <cp:lastModifiedBy>Marcin Pienążek</cp:lastModifiedBy>
  <cp:revision>1</cp:revision>
  <cp:lastPrinted>2021-10-04T10:56:00Z</cp:lastPrinted>
  <dcterms:created xsi:type="dcterms:W3CDTF">2021-10-04T10:55:00Z</dcterms:created>
  <dcterms:modified xsi:type="dcterms:W3CDTF">2021-10-04T10:58:00Z</dcterms:modified>
</cp:coreProperties>
</file>